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6F" w:rsidRDefault="00352B6F" w:rsidP="00B326F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18031" cy="9156725"/>
            <wp:effectExtent l="0" t="0" r="1905" b="6350"/>
            <wp:docPr id="2" name="Рисунок 2" descr="D:\Users\Администратор\Pictures\ControlCenter4\Scan\CCI310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дминистратор\Pictures\ControlCenter4\Scan\CCI3105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66" cy="91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37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0237B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B326FF" w:rsidRPr="003A3167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3A3167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67"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 государственном бюджетном профессиональном образовательном учреждении    «Комаричский механико-технологический техникум».</w:t>
      </w:r>
      <w:r w:rsidRPr="003A3167">
        <w:rPr>
          <w:rFonts w:ascii="Times New Roman" w:hAnsi="Times New Roman" w:cs="Times New Roman"/>
          <w:sz w:val="28"/>
          <w:szCs w:val="28"/>
        </w:rPr>
        <w:tab/>
      </w:r>
      <w:r w:rsidRPr="003A31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26FF" w:rsidRPr="003A3167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6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A3167">
        <w:rPr>
          <w:rFonts w:ascii="Times New Roman" w:hAnsi="Times New Roman" w:cs="Times New Roman"/>
          <w:sz w:val="28"/>
          <w:szCs w:val="28"/>
        </w:rPr>
        <w:t>Коллективный договор основывается на действующих нормах, содержащихся в Трудовом кодексе Российской Федерации (далее – ТК РФ),  Федеральных законах «Об образовании в Российской Федерации», «О профессиональных союзах, их правах и гарантиях деятельности»,  законах Брянской области «Об образовании в Брянской области», «О социальном партнерстве в Брянской области», отраслевом Соглашении между Правительством Брянской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167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науки Брянской области и областной организацией Профсоюза</w:t>
      </w:r>
      <w:proofErr w:type="gramEnd"/>
      <w:r w:rsidRPr="003A3167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на </w:t>
      </w:r>
      <w:r w:rsidRPr="00823B06">
        <w:rPr>
          <w:rFonts w:ascii="Times New Roman" w:hAnsi="Times New Roman" w:cs="Times New Roman"/>
          <w:sz w:val="28"/>
          <w:szCs w:val="28"/>
        </w:rPr>
        <w:t>2020 – 2022</w:t>
      </w:r>
      <w:r w:rsidRPr="003A3167">
        <w:rPr>
          <w:rFonts w:ascii="Times New Roman" w:hAnsi="Times New Roman" w:cs="Times New Roman"/>
          <w:sz w:val="28"/>
          <w:szCs w:val="28"/>
        </w:rPr>
        <w:t xml:space="preserve"> годы и других нормативных правовых актах, содержащих нормы трудового права.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0237B">
        <w:rPr>
          <w:rFonts w:ascii="Times New Roman" w:hAnsi="Times New Roman" w:cs="Times New Roman"/>
          <w:sz w:val="28"/>
          <w:szCs w:val="28"/>
        </w:rPr>
        <w:t>Коллективный договор определяет взаимные обязательства сторон по защите социально-трудовых прав и профессиональных интересов работников профессиональной образовательной организации, осуществляющей образовательную деятельность (далее - образовательная организация) и установление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актами.</w:t>
      </w:r>
      <w:proofErr w:type="gramEnd"/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1.4. Сторонами коллективного договора являются: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 xml:space="preserve">- работники организации, являющиеся членами Профсоюза, в лице  полномочного представителя –  председателя выборного органа первичной профсоюзной организации сотрудников – </w:t>
      </w:r>
      <w:r w:rsidRPr="00823B06">
        <w:rPr>
          <w:rFonts w:ascii="Times New Roman" w:hAnsi="Times New Roman" w:cs="Times New Roman"/>
          <w:sz w:val="28"/>
          <w:szCs w:val="28"/>
        </w:rPr>
        <w:t>Коровиной А.А.</w:t>
      </w:r>
      <w:r w:rsidRPr="0080237B">
        <w:rPr>
          <w:rFonts w:ascii="Times New Roman" w:hAnsi="Times New Roman" w:cs="Times New Roman"/>
          <w:sz w:val="28"/>
          <w:szCs w:val="28"/>
        </w:rPr>
        <w:t xml:space="preserve"> (далее – профсоюзная организация);</w:t>
      </w:r>
    </w:p>
    <w:p w:rsidR="00B326FF" w:rsidRPr="0080237B" w:rsidRDefault="00B326FF" w:rsidP="00B326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работодатель в лице его представителя – директора Гоголя И.В.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0237B">
        <w:rPr>
          <w:rFonts w:ascii="Times New Roman" w:hAnsi="Times New Roman" w:cs="Times New Roman"/>
          <w:sz w:val="28"/>
          <w:szCs w:val="28"/>
        </w:rPr>
        <w:t>Работники, не являющиеся членами профсоюза, могут уполномочить выборный орган первичной профсоюзной организации 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при условии, если данный работник напишет соответствующее заявление и будет ежемесячно перечислять денежные средства в размере 1 процента от заработной платы на счет выборного профсоюзного органа.</w:t>
      </w:r>
      <w:proofErr w:type="gramEnd"/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1.6.Коллективный договор вступает в силу со дня подписания сторонами и действует три года.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1.7. Действие настоящего коллективного договора распространяется на всех работни</w:t>
      </w:r>
      <w:r>
        <w:rPr>
          <w:rFonts w:ascii="Times New Roman" w:hAnsi="Times New Roman" w:cs="Times New Roman"/>
          <w:sz w:val="28"/>
          <w:szCs w:val="28"/>
        </w:rPr>
        <w:t>ков образовательной организации, в том числе на работников филиала в п. Навля.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lastRenderedPageBreak/>
        <w:tab/>
        <w:t>1.8.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 xml:space="preserve">1.9. Коллективный договор сохраняет свое действие в случае изменения наименования организации, в том числе изменения типа организации (казенное, бюджетное, автономное), расторжения трудового договора с руководителем организации, реорганизации в форме преобразования. 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1.10. При реорганизации (слияние, присоединение, разделение, выделение) организации коллективный договор сохраняет свое действие в течение всего срока реорганизации.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1.11. 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При этом любая из сторон имеет право направить другой стороне предложения о заключении нового коллективного договора.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1.12. При ликвидации организации коллективный договор сохраняет свое действие в течение всего срока проведения ликвидации.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1.13.</w:t>
      </w:r>
      <w:r w:rsidRPr="0080237B">
        <w:rPr>
          <w:rFonts w:ascii="Times New Roman" w:hAnsi="Times New Roman" w:cs="Times New Roman"/>
          <w:sz w:val="28"/>
          <w:szCs w:val="28"/>
        </w:rPr>
        <w:tab/>
        <w:t>В течение срока действия коллективного договора стороны вправе вносить в него дополнения и изменения на основе взаимной договоренности.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1.14.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1.15. Пересмотр обязательств настоящего договора не может приводить к снижению  уровня социально-экономического положения работников организации.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1.16. Все спорные вопросы по толкованию и реализации положений коллективного договора решаются сторонами.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1.17. Работодатель учитывает мнение (принимает по согласованию) выборного органа первичной профсоюзной организации в соответствии ст. 372 Трудового кодекса РФ при принятии следующих локальных нормативных актов, содержащих нормы трудового права: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Правила внутреннего трудового распорядка;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Положение об оплате труда работников;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Соглашение по охране труда;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Перечень профессий и должностей работников, имеющих право на обеспечение специальной одеждой, обувью и другими средствами индивидуальной защиты,  а также моющими и обезвреживающими средствами;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Перечень профессий и должностей работников, занятых на работах с   вредными  и (или) опасными условиями труда, для предоставления им ежегодного дополнительного оплачиваемого отпуска;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0237B">
        <w:rPr>
          <w:rFonts w:ascii="Times New Roman" w:hAnsi="Times New Roman" w:cs="Times New Roman"/>
          <w:sz w:val="28"/>
          <w:szCs w:val="28"/>
        </w:rPr>
        <w:t>1.18. Стороны определяют следующие формы управления организацией непосредственно через профсоюзную организацию: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учет мнения (по согласованию) выборного органа первичной профсоюзной организации;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консультации с работодателем по вопросам принятия локальных нормативных актов;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получение от работодателя информации по вопросам, непосредственно затрагивающим интересы работников, и по иным вопросам, предусмотренным в настоящем коллективном договоре;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обсуждение с работодателем вопросов о работе организации, внесении предложений по ее совершенствованию;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обсуждение планов социально-экономического развития организации;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участие в разработке и принятии коллективного договора;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 xml:space="preserve">1.19. В целях осуществления </w:t>
      </w:r>
      <w:proofErr w:type="gramStart"/>
      <w:r w:rsidRPr="008023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237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стороны представляют друг другу необходимую для этого информацию не позднее одного  месяца со дня получения соответствующего запроса.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1.20. Неотъемлемой частью коллективного договора являются Приложения к нему, указанные в тексте.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</w: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237B">
        <w:rPr>
          <w:rFonts w:ascii="Times New Roman" w:hAnsi="Times New Roman" w:cs="Times New Roman"/>
          <w:b/>
          <w:sz w:val="28"/>
          <w:szCs w:val="28"/>
        </w:rPr>
        <w:t>. Трудовой договор.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AE140E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45F3">
        <w:rPr>
          <w:rFonts w:ascii="Times New Roman" w:hAnsi="Times New Roman" w:cs="Times New Roman"/>
          <w:b/>
          <w:sz w:val="28"/>
          <w:szCs w:val="28"/>
        </w:rPr>
        <w:tab/>
      </w:r>
      <w:r w:rsidRPr="00AE140E">
        <w:rPr>
          <w:rFonts w:ascii="Times New Roman" w:hAnsi="Times New Roman" w:cs="Times New Roman"/>
          <w:sz w:val="28"/>
          <w:szCs w:val="28"/>
        </w:rPr>
        <w:t>2.1.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B326FF" w:rsidRPr="00AE140E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140E">
        <w:rPr>
          <w:rFonts w:ascii="Times New Roman" w:hAnsi="Times New Roman" w:cs="Times New Roman"/>
          <w:sz w:val="28"/>
          <w:szCs w:val="28"/>
        </w:rPr>
        <w:t>При заключении трудового договора работодатель обязан потребовать от работника трудовую книжку и (или) сведение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B326FF" w:rsidRPr="00AE140E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E140E">
        <w:rPr>
          <w:rFonts w:ascii="Times New Roman" w:hAnsi="Times New Roman" w:cs="Times New Roman"/>
          <w:sz w:val="28"/>
          <w:szCs w:val="28"/>
        </w:rPr>
        <w:t xml:space="preserve">В соответствии со статьей 66.1 Трудового кодекса РФ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</w:t>
      </w:r>
      <w:hyperlink r:id="rId6" w:anchor="/document/10106192/entry/0" w:history="1">
        <w:r w:rsidRPr="00020D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020DB9">
        <w:rPr>
          <w:rFonts w:ascii="Times New Roman" w:hAnsi="Times New Roman" w:cs="Times New Roman"/>
          <w:sz w:val="28"/>
          <w:szCs w:val="28"/>
        </w:rPr>
        <w:t xml:space="preserve"> </w:t>
      </w:r>
      <w:r w:rsidRPr="00AE140E">
        <w:rPr>
          <w:rFonts w:ascii="Times New Roman" w:hAnsi="Times New Roman" w:cs="Times New Roman"/>
          <w:sz w:val="28"/>
          <w:szCs w:val="28"/>
        </w:rPr>
        <w:t>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Трудовой договор является основанием для издания приказа о приеме на работу.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 xml:space="preserve">2.2. Работодатель обязан при заключении трудового договора с работником ознакомить его под роспись с настоящим коллективным договором, Уставом образовательной организации, Правилами внутреннего трудового распорядка, </w:t>
      </w:r>
      <w:r w:rsidRPr="0080237B">
        <w:rPr>
          <w:rFonts w:ascii="Times New Roman" w:eastAsia="Times New Roman" w:hAnsi="Times New Roman" w:cs="Times New Roman"/>
          <w:sz w:val="28"/>
          <w:szCs w:val="28"/>
        </w:rPr>
        <w:t>должностной инструкцией работника</w:t>
      </w:r>
      <w:r w:rsidRPr="0080237B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актами, действующими в организации.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lastRenderedPageBreak/>
        <w:tab/>
        <w:t>2.3. Содержание трудового договора, порядок его заключения, изменения и расторжения определяется в соответствии с ТК РФ, другими законодательными и нормативными правовыми актами, Уставом образовательной организации и не может ухудшать положение работников по сравнению с действующим трудовым законодательством, а также отраслевым тарифным соглашением, настоящим коллективным договором.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2.4.В трудовом договоре с работником (в дополнительном соглашении к трудовому договору) предусматривать размер ставки (должностного оклада), размеры выплат компенсационного и стимулирующего характера, а также другие обязательные условия содержания трудового договора, предусмотренные статьей 57 ТК РФ.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2.5. Объем учебной нагрузки преподавателя устанавливается работодателем, исходя из количества часов по учебному плану, программам, обеспеченности кадрами с учетом мнения   выборного органа первичной профсоюзной организации. Учебная нагрузка на учебный год для педагогических работников оговаривается в трудовом договоре. Максимальный объем учебной нагрузки не должен превышать 1440 академических часов.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Работодатель должен ознакомить педагогических работников с их учебной нагрузкой на новый учебный год в письменном виде до ухода в очередной оплачиваемый отпуск.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2.6. Объем учебной нагрузки, установленный на учебный год преподавателям, не может быть уменьшен по инициативе работодателя, а также при установлении ее на следующий учебный год, за исключением случаев уменьшения количества часов по учебным планам и программам, сокращения численности студентов.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 нагрузка преподавателей может быть разной в первом и втором полугодиях.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Объем учебной нагрузки преподавателей больше или меньше нормы часов устанавливается только с их письменного согласия.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Преподавательская работа</w:t>
      </w:r>
      <w:r w:rsidRPr="0080237B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37B">
        <w:rPr>
          <w:rFonts w:ascii="Times New Roman" w:hAnsi="Times New Roman" w:cs="Times New Roman"/>
          <w:sz w:val="28"/>
          <w:szCs w:val="28"/>
        </w:rPr>
        <w:t xml:space="preserve"> выполняющим ее помимо основной работы, в образовательной организации предоставляется только в том случае, если преподаватели, для которых организация является основным местом работы, обеспечены работой в объеме не менее чем на ставку заработной платы.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2.8. Учебная нагрузка преподавателям, находящимся в отпуске по уходу за ребенком до достижения им возраста трех лет, устанавливается на общих основаниях и передается на этот период для выполнения другим преподавателям.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2.9. При изменении существенных условий трудового договора, работник должен быть уведомлен работодателем в письменной форме не </w:t>
      </w:r>
      <w:proofErr w:type="gramStart"/>
      <w:r w:rsidRPr="008023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0237B">
        <w:rPr>
          <w:rFonts w:ascii="Times New Roman" w:hAnsi="Times New Roman" w:cs="Times New Roman"/>
          <w:sz w:val="28"/>
          <w:szCs w:val="28"/>
        </w:rPr>
        <w:t xml:space="preserve"> чем за два месяца (ст.74 ТК РФ).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</w:t>
      </w:r>
      <w:r w:rsidRPr="0080237B">
        <w:rPr>
          <w:rFonts w:ascii="Times New Roman" w:hAnsi="Times New Roman" w:cs="Times New Roman"/>
          <w:sz w:val="28"/>
          <w:szCs w:val="28"/>
        </w:rPr>
        <w:lastRenderedPageBreak/>
        <w:t>имеющуюся в организации работу, соответствующую его квалификации и состоянию здоровья.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2.10. Трудовой договор с работником, как правило, заключается на неопределенный срок.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Срочный трудовой договор заключается только в случаях, предусмотренных ч.</w:t>
      </w:r>
      <w:r w:rsidRPr="008023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37B">
        <w:rPr>
          <w:rFonts w:ascii="Times New Roman" w:hAnsi="Times New Roman" w:cs="Times New Roman"/>
          <w:sz w:val="28"/>
          <w:szCs w:val="28"/>
        </w:rPr>
        <w:t xml:space="preserve"> ст. 59 ТК РФ.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Срочный трудовой договор может заключаться по соглашению сторон трудового договора без учета характера предстоящей работы или условия её выполнения только в случаях, предусмотренных частью 2 ст. 59 ТК РФ.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Если в трудовом договоре не оговорен срок его действия, то договор считается заключенным на неопределенный срок.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</w: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02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Профессиональная подготовка, переподготовка и повышение</w:t>
      </w: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023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квалификации работников.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3. Стороны пришли к соглашению в том, что: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3.1.Работодатель с учетом мнения   выборного органа первичной профсоюзной организации определяет 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формы профессиональной подготовки, переподготовки и повышения квалификации </w:t>
      </w: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работников,   перечень   необходимых   профессий   и   специальностей   на   каждый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календарный год с учетом перспектив развития образовательной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3.2.Работодатель определяет необходимость профессиональной подготовки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переподготовки кадров для нужд образовательной организации.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3.3. Работодатель обязуется: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80237B">
        <w:rPr>
          <w:rFonts w:ascii="Times New Roman" w:hAnsi="Times New Roman" w:cs="Times New Roman"/>
          <w:color w:val="000000"/>
          <w:spacing w:val="-3"/>
          <w:sz w:val="28"/>
          <w:szCs w:val="28"/>
        </w:rPr>
        <w:t>3.3.1.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</w:t>
      </w: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рганизовать профессиональную подготовку, переподготовку повышения квалификации работников.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3.3.2.Повышать квалификацию педагогических работников не реже, чем </w:t>
      </w:r>
      <w:r w:rsidRPr="008023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один раз в три года.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3.3.3.</w:t>
      </w:r>
      <w:r w:rsidRPr="008023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 случае  высвобождения работников  и одновременного  создания </w:t>
      </w:r>
      <w:r w:rsidRPr="008023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рабочих мест осуществлять опережающее обучение высвобождаемых работников для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трудоустройства на новых рабочих местах.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3.3.4.В   случае   направления   работника  для   повышения   квалификации сохранять за ним место работы (должность), среднюю заработную плату по основному </w:t>
      </w: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месту работы и, если работник направляется для повышения квалификации в другую 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местность,  оплачивать  ему  командировочные расходы  (суточные,   проезд  к  месту </w:t>
      </w:r>
      <w:r w:rsidRPr="008023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обучения и обратно, проживание) в порядке и размерах, предусмотренных для лиц, </w:t>
      </w:r>
      <w:r w:rsidRPr="008023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направляемых в служебные командировки (ст. 187 ТК РФ).</w:t>
      </w:r>
      <w:proofErr w:type="gramEnd"/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3.3.5.Предоставлять гарантии и компенсации работникам, совмещающим </w:t>
      </w:r>
      <w:r w:rsidRPr="0080237B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работу с успешным обучением в образовательных организациях высшего и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ли</w:t>
      </w:r>
      <w:r w:rsidRPr="008023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023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</w:t>
      </w:r>
      <w:r w:rsidRPr="008023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образования</w:t>
      </w:r>
      <w:r w:rsidRPr="008023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 </w:t>
      </w:r>
      <w:r w:rsidRPr="008023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получении ими образования соответствующего  уровня впервые, в порядке, предусмотренном ст. 173, 174, 176, 177 ТК РФ.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3.3.6.Предоставлять гарантии и компенсации, предусмотренные ст.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173, 174, 176, 177 </w:t>
      </w: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ТК 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РФ, также работникам, получающим второе профессиональное образование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соответствующего уровня в рамках прохождения профессиональной подготовки, переподготовки, повышения квалификации, обучения вторым профессиям (если обу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чение осуществляется по профилю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деятельности организации, по направлению образовательной организации).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>3.3.7. Обеспечить проведение аттестации педагогических работников на соответствие занимаемой должности в</w:t>
      </w:r>
      <w:r w:rsidRPr="008023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соответствии с нормативными правовыми актами.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80237B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ab/>
      </w: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0237B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  <w:t>IV</w:t>
      </w:r>
      <w:r w:rsidRPr="0080237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 w:rsidRPr="008023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Высвобождение работников и содействие их трудоустройству.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4. Работодатель обязуется: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 xml:space="preserve">4.1. </w:t>
      </w:r>
      <w:r w:rsidRPr="0080237B">
        <w:rPr>
          <w:rFonts w:ascii="Times New Roman" w:hAnsi="Times New Roman" w:cs="Times New Roman"/>
          <w:color w:val="000000"/>
          <w:spacing w:val="6"/>
          <w:sz w:val="28"/>
          <w:szCs w:val="28"/>
        </w:rPr>
        <w:t>Уведомлять профсоюзную организацию в письменной форме о сокращении численности или</w:t>
      </w:r>
      <w:r w:rsidRPr="008023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штата работников не </w:t>
      </w:r>
      <w:proofErr w:type="gramStart"/>
      <w:r w:rsidRPr="0080237B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позднее</w:t>
      </w:r>
      <w:proofErr w:type="gramEnd"/>
      <w:r w:rsidRPr="008023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чем за два месяца до его начала, а в случаях, к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оторые могут повлечь массовое высвобождение, не позднее чем за три месяца до его н</w:t>
      </w: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>ачала (ст.82 ТК РФ).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Уведомление должно содержать проект  приказа по образовательной организации о сокращении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численности и (или) штата, список сокращаемых должностей и работников, перечень в</w:t>
      </w:r>
      <w:r w:rsidRPr="008023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акансий, предполагаемые варианты трудоустройства. 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случае массового высвобождения работников уведомление должно с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>одержать ее социально-экономическое обоснование.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Стороны договорились считать массовым высвобождение 7 и более работников.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4.2. Увольнение педагогических работников по инициативе работодателя в образовательной организации в связи с сокращением численности и (или) штата допускается только по окончанию учебного года.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4.3. </w:t>
      </w:r>
      <w:r w:rsidRPr="008023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Работникам, получившим уведомление об увольнении по п.1 и п.2 ст. 81 ТК</w:t>
      </w:r>
      <w:r w:rsidRPr="008023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РФ, предоставлять свободное от работы время не менее 3-х </w:t>
      </w:r>
      <w:r w:rsidRPr="0080237B">
        <w:rPr>
          <w:rFonts w:ascii="Times New Roman" w:hAnsi="Times New Roman" w:cs="Times New Roman"/>
          <w:color w:val="000000"/>
          <w:spacing w:val="8"/>
          <w:sz w:val="28"/>
          <w:szCs w:val="28"/>
        </w:rPr>
        <w:t>часов в неделю для с</w:t>
      </w:r>
      <w:r w:rsidRPr="008023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амостоятельного поиска новой работы с сохранением средней заработной платы.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4.4.При сокращении численности и (или) штата работников образовательной организации при равной производительности труда и квалификации</w:t>
      </w:r>
      <w:r w:rsidRPr="008023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преимущественное право на оставление на работе 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помимо лиц, указанных в ст. 179 ТК РФ, также имеют: </w:t>
      </w:r>
      <w:proofErr w:type="gramStart"/>
      <w:r w:rsidRPr="0080237B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3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проработавшие в организации свыше 10 лет; </w:t>
      </w:r>
      <w:r w:rsidRPr="008023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награжденные государственными н</w:t>
      </w:r>
      <w:r w:rsidRPr="0080237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аградами в связи с педагогической деятельностью; </w:t>
      </w:r>
      <w:r w:rsidRPr="0080237B">
        <w:rPr>
          <w:rFonts w:ascii="Times New Roman" w:hAnsi="Times New Roman" w:cs="Times New Roman"/>
          <w:sz w:val="28"/>
          <w:szCs w:val="28"/>
        </w:rPr>
        <w:t>неосвобожденный председатель</w:t>
      </w:r>
      <w:r w:rsidRPr="008023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первичной профсоюзной организации; молодые 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специалисты, имеющие трудовой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стаж менее двух лет; лица,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пенсионного</w:t>
      </w:r>
      <w:proofErr w:type="spellEnd"/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возраста (</w:t>
      </w:r>
      <w:r w:rsidRPr="00AE140E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пять лет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 пенсии); одинокие матери (или отцы), имеющие детей до 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18-летнего возраста;</w:t>
      </w:r>
      <w:r w:rsidRPr="0080237B">
        <w:rPr>
          <w:rFonts w:ascii="Times New Roman" w:hAnsi="Times New Roman" w:cs="Times New Roman"/>
          <w:sz w:val="28"/>
          <w:szCs w:val="28"/>
        </w:rPr>
        <w:t xml:space="preserve"> 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работники, у которых супруг (супруга) имеет статус безработного.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>4.5.Увольнение работников, являющихся членами Профсоюза, по инициативе работодателя производится с учетом мотивированного мнения выборного органа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первичной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профсоюзно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й</w:t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4.6.Работникам, высвобождаемым в результате сокращения численности и (или) штата сохранять за ними в течение трех месяцев после увольнения все имеющие у них меры социальной поддержки.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</w:r>
      <w:r w:rsidRPr="008023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4.7. При появлении новых рабочих мест в образовательной организации, в том числе и на 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срок, обеспечивать приоритет в приеме на работу работников, </w:t>
      </w:r>
      <w:r w:rsidRPr="0080237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добросовестно работавших в нем, ранее уволенных из организации в связи с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сокращением численности и (или) штата.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2"/>
          <w:sz w:val="28"/>
          <w:szCs w:val="28"/>
        </w:rPr>
        <w:t>4.8.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сокращении численности или штата не допускать увольнения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одновременно двух работников из одной семьи.</w:t>
      </w: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023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02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Рабочее время и время отдыха.</w:t>
      </w:r>
      <w:proofErr w:type="gramEnd"/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5. Стороны пришли к соглашению о том, что: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  <w:t xml:space="preserve">5.1. </w:t>
      </w:r>
      <w:r w:rsidRPr="008023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руководящих работников, работников из числа, </w:t>
      </w:r>
      <w:r w:rsidRPr="008023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административно-хозяйственного, учебно-вспомогательного и обслуживающего </w:t>
      </w: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персонала   </w:t>
      </w:r>
      <w:r w:rsidRPr="008023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устанавливается нормальная продолжительность рабочего времени, которая не может </w:t>
      </w:r>
      <w:r w:rsidRPr="0080237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превышать 40 часов в неделю.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5.2. </w:t>
      </w: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   педагогических  работников в зависимости от занимаемой должности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РФ от 22 декабря 2014г. №1601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8"/>
          <w:sz w:val="28"/>
          <w:szCs w:val="28"/>
        </w:rPr>
        <w:t>5.3.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Режим </w:t>
      </w:r>
      <w:r w:rsidRPr="0080237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рабочего времени работников образовательной организации определяется Правилами внутреннего трудового распорядка, </w:t>
      </w:r>
      <w:r w:rsidRPr="008023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учебным </w:t>
      </w:r>
      <w:r w:rsidRPr="0080237B">
        <w:rPr>
          <w:rFonts w:ascii="Times New Roman" w:hAnsi="Times New Roman" w:cs="Times New Roman"/>
          <w:color w:val="000000"/>
          <w:spacing w:val="8"/>
          <w:sz w:val="28"/>
          <w:szCs w:val="28"/>
        </w:rPr>
        <w:t>расписанием, годовым календарным учебным графиком, графиком сменности</w:t>
      </w:r>
      <w:r w:rsidRPr="0080237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утверждаемыми работодателем  по </w:t>
      </w:r>
      <w:r w:rsidRPr="008023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согласованию выборного органа первичной профсоюзной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5.4. Работодатель и выборный профсоюзный орган обеспечивают разработку Правил внутреннего трудового распорядка в соответствии с Трудовым кодексом РФ, а также в соответствии с Положением об особенностях режима рабочего времени и времени </w:t>
      </w:r>
      <w:proofErr w:type="gramStart"/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отдыха</w:t>
      </w:r>
      <w:proofErr w:type="gramEnd"/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педагогических и других работников организации, утвержденным приказом Минобрнауки РФ от 11.06.2016 г. №536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5.5. Работа в выходные и нерабочие праздничные дни запрещается. Привлечение отдельных работников к работе в выходные и праздничные 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нерабочие дни допускается в исключительных случаях (прием экзаменов, дежурство и др.)  и на основании норм, предусмотренных статьей 113 Трудового кодекса РФ.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 от срочного выполнения которых зависит в дальнейшем нормальная работа образовательной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 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 Привлечение работника к работе в выходные и нерабочие праздничные дни производится по письменному распоряжению руководителя образовательной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5.6. Работодатель  предоставляет работнику другой день отдыха за работу в выходные и нерабочие праздничные дни. Работа в нерабочий праздничный день оплачивается в одинарном размере, а день отдыха оплате не подлежит. 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8"/>
          <w:sz w:val="28"/>
          <w:szCs w:val="28"/>
        </w:rPr>
        <w:t>5.7.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3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Составление расписания занятий осуществляется с учетом рационального </w:t>
      </w:r>
      <w:r w:rsidRPr="008023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использования   рабочего   времени   преподавателя, мастера производственного </w:t>
      </w:r>
      <w:proofErr w:type="gramStart"/>
      <w:r w:rsidRPr="008023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обучения</w:t>
      </w:r>
      <w:proofErr w:type="gramEnd"/>
      <w:r w:rsidRPr="008023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не  допускающего   перерывов   между занятиями. 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5.8. Преподавателям предусматривается один свободный день в </w:t>
      </w:r>
      <w:r w:rsidRPr="008023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неделю для методической работы и повышения квалификации.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7"/>
          <w:sz w:val="28"/>
          <w:szCs w:val="28"/>
        </w:rPr>
        <w:t>5.9.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3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Часы,   свободные   от   проведения   занятий,   дежурств,   участия   во </w:t>
      </w:r>
      <w:r w:rsidRPr="008023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внеурочных    мероприятиях,    предусмотренных    планом организации    (заседания </w:t>
      </w:r>
      <w:r w:rsidRPr="008023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педагогического совета, родительские собрания и т.п.), преподаватель вправе использовать </w:t>
      </w:r>
      <w:r w:rsidRPr="0080237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своему усмотрению.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-5"/>
          <w:sz w:val="28"/>
          <w:szCs w:val="28"/>
        </w:rPr>
        <w:t>5.10.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Предоставление ежегодных основного и дополнительных оплачиваемых отпусков осуществляется, как правило, по окончании учебного года в летний период. Работодатель с учетом мнения (по согласованию) первичной профсоюзной организации утверждает не </w:t>
      </w:r>
      <w:proofErr w:type="gramStart"/>
      <w:r w:rsidRPr="0080237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наступления календарного года график отпусков.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не предоставление ежегодного оплачиваемого отпуска в течение двух лет подряд.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Оплата отпуска производится не </w:t>
      </w:r>
      <w:proofErr w:type="gramStart"/>
      <w:r w:rsidRPr="0080237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дня до его начала.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5.11. При предоставлении ежегодного оплачиваемого отпуска педагогическим и другим работникам за первый год работы,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5.12. Работникам с ненормированным рабочим днем предоставляется ежегодный дополнительный оплачиваемый отпуск.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5.13. Работодатель</w:t>
      </w:r>
      <w:r w:rsidRPr="0080237B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 предоставляет дополнительные отпуска с </w:t>
      </w:r>
      <w:r>
        <w:rPr>
          <w:rFonts w:ascii="Times New Roman" w:hAnsi="Times New Roman" w:cs="Times New Roman"/>
          <w:sz w:val="28"/>
          <w:szCs w:val="28"/>
        </w:rPr>
        <w:t xml:space="preserve">сохранением заработной платы </w:t>
      </w:r>
      <w:r w:rsidRPr="0080237B">
        <w:rPr>
          <w:rFonts w:ascii="Times New Roman" w:hAnsi="Times New Roman" w:cs="Times New Roman"/>
          <w:sz w:val="28"/>
          <w:szCs w:val="28"/>
        </w:rPr>
        <w:t>по семейным обстоятельствам и другим причинам в следующих случаях: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для сопровождения 1 сентября детей младшего школьного возраста в школу 1 день;</w:t>
      </w:r>
      <w:r w:rsidRPr="0080237B">
        <w:rPr>
          <w:rFonts w:ascii="Times New Roman" w:hAnsi="Times New Roman" w:cs="Times New Roman"/>
          <w:sz w:val="28"/>
          <w:szCs w:val="28"/>
        </w:rPr>
        <w:tab/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на последний звонок 25 мая для работников, чьи дети являются  выпускниками школы – 1 день;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 для проводов детей в армию  в количестве  2-х дней;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-на свадьбу самого работника или его детей - 3-х дней;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-на похороны близких родственников – 3-х  дней;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-работникам в связи с юбилейными датами -2-х дней;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-неосвобожденному председателю первичной профсоюзной организации -   2-х дней, членам комитета  профсоюзной организации – 1 день</w:t>
      </w:r>
    </w:p>
    <w:p w:rsidR="00B326FF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</w:r>
      <w:r w:rsidRPr="0080237B">
        <w:rPr>
          <w:rFonts w:ascii="Times New Roman" w:hAnsi="Times New Roman" w:cs="Times New Roman"/>
          <w:sz w:val="28"/>
          <w:szCs w:val="28"/>
        </w:rPr>
        <w:tab/>
        <w:t>Указанные отпуска предоставляются при наличии письменных заявлений и документов, подтверждающих причины, а также после оформления приказа работодателя образовательной организации.</w:t>
      </w:r>
    </w:p>
    <w:p w:rsidR="00B326FF" w:rsidRPr="00973254" w:rsidRDefault="00B326FF" w:rsidP="00B326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/>
          <w:color w:val="000000"/>
          <w:sz w:val="28"/>
          <w:szCs w:val="28"/>
        </w:rPr>
        <w:t>5.14.</w:t>
      </w:r>
      <w:r w:rsidRPr="00973254">
        <w:rPr>
          <w:rFonts w:ascii="Times New Roman" w:hAnsi="Times New Roman"/>
          <w:sz w:val="28"/>
          <w:szCs w:val="28"/>
        </w:rPr>
        <w:t xml:space="preserve"> Предоставлять педагогическим работникам, в том числе работающий на условиях совместительства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26FF" w:rsidRPr="00973254" w:rsidRDefault="00B326FF" w:rsidP="00B326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/>
          <w:sz w:val="28"/>
          <w:szCs w:val="28"/>
        </w:rPr>
        <w:t xml:space="preserve">5.15. Длительный отпуск предоставляется педагогическому работнику по его заявлению и оформляется приказом образовательной организации. Работник обязан уведомить работодателя о намерении уйти в длительный отпуск не менее чем за 14 календарных дней. </w:t>
      </w:r>
    </w:p>
    <w:p w:rsidR="00B326FF" w:rsidRPr="00973254" w:rsidRDefault="00B326FF" w:rsidP="00B326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/>
          <w:sz w:val="28"/>
          <w:szCs w:val="28"/>
        </w:rPr>
        <w:t xml:space="preserve"> В исключительных случаях, когда предоставление длительного отпуска работнику может неблагоприятно отразиться на нормальной работе образовательной организации, допускается с согласия работника перенос отпуска на более поздний срок. </w:t>
      </w:r>
    </w:p>
    <w:p w:rsidR="00B326FF" w:rsidRPr="00973254" w:rsidRDefault="00B326FF" w:rsidP="00B326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/>
          <w:sz w:val="28"/>
          <w:szCs w:val="28"/>
        </w:rPr>
        <w:t xml:space="preserve">5.16.  Продолжительность отпуска, а также возможность разделения его на части оговаривается работником и работодателем, фиксируется в приказе  образовательной организации. Работник вправе прервать длительный отпуск и выйти на свое рабочее место, предварительно письменно уведомив работодателя не менее чем за 3 календарных дней. </w:t>
      </w:r>
    </w:p>
    <w:p w:rsidR="00B326FF" w:rsidRPr="00973254" w:rsidRDefault="00B326FF" w:rsidP="00B326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/>
          <w:sz w:val="28"/>
          <w:szCs w:val="28"/>
        </w:rPr>
        <w:lastRenderedPageBreak/>
        <w:t xml:space="preserve">5.17. В случае временной нетрудоспособности работника длительный отпуск продляется или переносится на другой срок, определяемый работодателем с учетом пожеланий работника. </w:t>
      </w:r>
    </w:p>
    <w:p w:rsidR="00B326FF" w:rsidRPr="00973254" w:rsidRDefault="00B326FF" w:rsidP="00B326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/>
          <w:sz w:val="28"/>
          <w:szCs w:val="28"/>
        </w:rPr>
        <w:t xml:space="preserve">По заявлению работника длительный отпуск может быть присоединен к ежегодному основному оплачиваемому отпуску. </w:t>
      </w:r>
    </w:p>
    <w:p w:rsidR="00B326FF" w:rsidRPr="00973254" w:rsidRDefault="00B326FF" w:rsidP="00B326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/>
          <w:sz w:val="28"/>
          <w:szCs w:val="28"/>
        </w:rPr>
        <w:t xml:space="preserve">5.18. За счет средств, полученных образовательной организацией от приносящей доход деятельности, возможна оплата длительного отпуска. Условия и размер оплаты определяются работодателем с учетом мнения выборного профсоюзного органа, учетом имеющихся в образовательной организации средств и фиксируется в приказе о предоставлении длительного отпуска. 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237B">
        <w:rPr>
          <w:rFonts w:ascii="Times New Roman" w:hAnsi="Times New Roman" w:cs="Times New Roman"/>
          <w:sz w:val="28"/>
          <w:szCs w:val="28"/>
        </w:rPr>
        <w:t>.Общим выходным днем является воскресенье, второй выходной день при пятидневной рабочей неделе определяется Правилами внутреннего трудового распорядка или трудовым договором с работником (ст.111 ТК РФ).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237B">
        <w:rPr>
          <w:rFonts w:ascii="Times New Roman" w:hAnsi="Times New Roman" w:cs="Times New Roman"/>
          <w:sz w:val="28"/>
          <w:szCs w:val="28"/>
        </w:rPr>
        <w:t>. Время перерыва для отдыха и питания, а также график дежурств педагогических работников, графики сменности работы устанавливаются Правилами внутреннего трудового распорядка.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со студентами, в том числе во время перерывов между занятиями. Время для отдыха и питания для других работников устанавливается Правилами внутреннего трудового распорядка и не должно быть менее 30 минут.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0237B">
        <w:rPr>
          <w:rFonts w:ascii="Times New Roman" w:hAnsi="Times New Roman" w:cs="Times New Roman"/>
          <w:sz w:val="28"/>
          <w:szCs w:val="28"/>
        </w:rPr>
        <w:t>. Дежурство педагогических работников должно начинаться не ранее чем за 20 минут до начала учебных занятий и не позднее 20 минут после окончания их последнего учебного занятия.</w:t>
      </w: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80237B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VI</w:t>
      </w:r>
      <w:r w:rsidRPr="0080237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. Оплата труда и нормы труда.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 </w:t>
      </w:r>
      <w:r w:rsidRPr="0080237B">
        <w:rPr>
          <w:rFonts w:ascii="Times New Roman" w:hAnsi="Times New Roman" w:cs="Times New Roman"/>
          <w:sz w:val="28"/>
          <w:szCs w:val="28"/>
          <w:lang w:eastAsia="ar-SA"/>
        </w:rPr>
        <w:t>6. Стороны исходят из того, что: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 xml:space="preserve">6.1. </w:t>
      </w:r>
      <w:proofErr w:type="gramStart"/>
      <w:r w:rsidRPr="0080237B">
        <w:rPr>
          <w:rFonts w:ascii="Times New Roman" w:hAnsi="Times New Roman" w:cs="Times New Roman"/>
          <w:sz w:val="28"/>
          <w:szCs w:val="28"/>
          <w:lang w:eastAsia="ar-SA"/>
        </w:rPr>
        <w:t>Заработная плата (оплата труда)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 xml:space="preserve">6.2. </w:t>
      </w:r>
      <w:r w:rsidRPr="0080237B">
        <w:rPr>
          <w:rFonts w:ascii="Times New Roman" w:hAnsi="Times New Roman" w:cs="Times New Roman"/>
          <w:sz w:val="28"/>
          <w:szCs w:val="28"/>
        </w:rPr>
        <w:t>Оплата труда работников устанавливается в соответствии с законодательством РФ, законодательством Брянской области, 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Положением об оплате труда работников государственных образовательных учреждений  по согласованию  выборного профсоюзного органа.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  Положение об оплате труда работников профессиональной образовательной организации   (Приложение № 2).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6.3. </w:t>
      </w:r>
      <w:r w:rsidRPr="0080237B">
        <w:rPr>
          <w:rFonts w:ascii="Times New Roman" w:hAnsi="Times New Roman" w:cs="Times New Roman"/>
          <w:sz w:val="28"/>
          <w:szCs w:val="28"/>
        </w:rPr>
        <w:t>Заработная плата (оплата труда) работников 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B326FF" w:rsidRPr="00973254" w:rsidRDefault="00B326FF" w:rsidP="00B326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 w:cs="Times New Roman"/>
          <w:sz w:val="28"/>
          <w:szCs w:val="28"/>
        </w:rPr>
        <w:t xml:space="preserve">6.4. </w:t>
      </w:r>
      <w:r w:rsidRPr="00973254">
        <w:rPr>
          <w:rFonts w:ascii="Times New Roman" w:hAnsi="Times New Roman"/>
          <w:sz w:val="28"/>
          <w:szCs w:val="28"/>
        </w:rPr>
        <w:t xml:space="preserve"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Российской Федерации минимального </w:t>
      </w:r>
      <w:proofErr w:type="gramStart"/>
      <w:r w:rsidRPr="00973254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973254">
        <w:rPr>
          <w:rFonts w:ascii="Times New Roman" w:hAnsi="Times New Roman"/>
          <w:sz w:val="28"/>
          <w:szCs w:val="28"/>
        </w:rPr>
        <w:t xml:space="preserve"> или установленного в области размера минимальной заработной платы. 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6.5.</w:t>
      </w:r>
      <w:r w:rsidRPr="00802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37B">
        <w:rPr>
          <w:rFonts w:ascii="Times New Roman" w:hAnsi="Times New Roman" w:cs="Times New Roman"/>
          <w:sz w:val="28"/>
          <w:szCs w:val="28"/>
        </w:rPr>
        <w:t>Фонд оплаты труда работников состоит из базовой, компенсационной и стимулирующей частей.</w:t>
      </w:r>
      <w:proofErr w:type="gramEnd"/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6.6.  Заработная плата выплачивается работникам в денежной форме.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Выплата заработной платы работникам производится в соответствии со статьей 136 ТК РФ в установленные дни. Днями выплаты заработной платы являются: аванс 25, заработная плата 10 числа ежемесячно.</w:t>
      </w:r>
    </w:p>
    <w:p w:rsidR="00B326FF" w:rsidRPr="0080237B" w:rsidRDefault="00B326FF" w:rsidP="00B3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6.7.  Образовательная организация вправе распоряжаться фондом экономии заработной платы, который может быть использован на увеличение размеров выплат стимулирующего характера, премирование, оказание материальной помощи и другие выплаты.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6.8. В случае организации и проведения Профсоюзом коллективных действий в форме забастовки ввиду невыполнения или нарушения условий настоящего коллективного договора производить выплаты работникам, участвовавшим в забастовке, заработной платы в полном объеме.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 xml:space="preserve">6.9. Работодатель обязуется при выплате заработной платы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выборного органа первичной профсоюзной организации. 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6.10. Стороны признают, что заработная плата за работниками сохраняется в полном объеме в пределах утвержденного фонда оплаты труда: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-на период приостановки работы в случае задержки выплаты заработной платы;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-за время простоя по причинам, независящим от работника и работодателя;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-при невыполнении норм труда (дополнительных обязанностей) по причинам, не зависящим от работодателя и работника.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 xml:space="preserve">6.11.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вопросах, касающихся порядка установления и </w:t>
      </w:r>
      <w:proofErr w:type="gramStart"/>
      <w:r w:rsidRPr="0080237B">
        <w:rPr>
          <w:rFonts w:ascii="Times New Roman" w:hAnsi="Times New Roman" w:cs="Times New Roman"/>
          <w:sz w:val="28"/>
          <w:szCs w:val="28"/>
          <w:lang w:eastAsia="ar-SA"/>
        </w:rPr>
        <w:t>размеров оплаты труда</w:t>
      </w:r>
      <w:proofErr w:type="gramEnd"/>
      <w:r w:rsidRPr="0080237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 xml:space="preserve">6.12. </w:t>
      </w:r>
      <w:proofErr w:type="gramStart"/>
      <w:r w:rsidRPr="0080237B">
        <w:rPr>
          <w:rFonts w:ascii="Times New Roman" w:hAnsi="Times New Roman" w:cs="Times New Roman"/>
          <w:sz w:val="28"/>
          <w:szCs w:val="28"/>
          <w:lang w:eastAsia="ar-SA"/>
        </w:rPr>
        <w:t>Оплата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труда работников, занятых на </w:t>
      </w:r>
      <w:r w:rsidRPr="0080237B">
        <w:rPr>
          <w:rFonts w:ascii="Times New Roman" w:hAnsi="Times New Roman" w:cs="Times New Roman"/>
          <w:sz w:val="28"/>
          <w:szCs w:val="28"/>
          <w:lang w:eastAsia="ar-SA"/>
        </w:rPr>
        <w:t xml:space="preserve">работах, работах с вредными  или  опасными   условиями  труда, устанавливается в </w:t>
      </w:r>
      <w:r w:rsidRPr="008023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повышенном размере по сравнению со ставкой (окладом),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5</w:t>
      </w:r>
      <w:r w:rsidRPr="00C6415A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 xml:space="preserve">6.13. </w:t>
      </w:r>
      <w:r w:rsidRPr="0080237B">
        <w:rPr>
          <w:rFonts w:ascii="Times New Roman" w:hAnsi="Times New Roman" w:cs="Times New Roman"/>
          <w:sz w:val="28"/>
          <w:szCs w:val="28"/>
        </w:rPr>
        <w:t>В случаях, когда система оплаты труда работников  предусматривает увеличение размеров окладов, должностных окладов, ставок заработной платы, применение повышающих коэффициентов, установление доплат, надбавок к окладам, должностным окладам, ставкам заработной платы, то изменение оплаты труда осуществляется:</w:t>
      </w:r>
    </w:p>
    <w:p w:rsidR="00B326FF" w:rsidRPr="0080237B" w:rsidRDefault="00B326FF" w:rsidP="00B326FF">
      <w:pPr>
        <w:pStyle w:val="BodyText24"/>
        <w:tabs>
          <w:tab w:val="left" w:pos="-2977"/>
        </w:tabs>
        <w:spacing w:line="264" w:lineRule="auto"/>
        <w:ind w:firstLine="709"/>
        <w:rPr>
          <w:szCs w:val="28"/>
        </w:rPr>
      </w:pPr>
      <w:r w:rsidRPr="0080237B">
        <w:rPr>
          <w:szCs w:val="28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образовательной организации, или со дня представления документа о стаже, дающем право на повышение размера ставки (оклада) заработной платы;</w:t>
      </w:r>
    </w:p>
    <w:p w:rsidR="00B326FF" w:rsidRPr="0080237B" w:rsidRDefault="00B326FF" w:rsidP="00B326FF">
      <w:pPr>
        <w:pStyle w:val="BodyText24"/>
        <w:tabs>
          <w:tab w:val="left" w:pos="-2977"/>
        </w:tabs>
        <w:spacing w:line="264" w:lineRule="auto"/>
        <w:ind w:firstLine="709"/>
        <w:rPr>
          <w:szCs w:val="28"/>
        </w:rPr>
      </w:pPr>
      <w:r w:rsidRPr="0080237B">
        <w:rPr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B326FF" w:rsidRPr="0080237B" w:rsidRDefault="00B326FF" w:rsidP="00B326FF">
      <w:pPr>
        <w:pStyle w:val="BodyText24"/>
        <w:tabs>
          <w:tab w:val="left" w:pos="-2977"/>
        </w:tabs>
        <w:spacing w:line="264" w:lineRule="auto"/>
        <w:ind w:firstLine="709"/>
        <w:rPr>
          <w:szCs w:val="28"/>
        </w:rPr>
      </w:pPr>
      <w:r w:rsidRPr="0080237B">
        <w:rPr>
          <w:szCs w:val="28"/>
        </w:rPr>
        <w:t>при присвоении почетного звания, награждения ведомственными знаками отличия – со дня присвоения награждения.</w:t>
      </w:r>
    </w:p>
    <w:p w:rsidR="00B326FF" w:rsidRPr="0080237B" w:rsidRDefault="00B326FF" w:rsidP="00B326FF">
      <w:pPr>
        <w:pStyle w:val="BodyText24"/>
        <w:tabs>
          <w:tab w:val="left" w:pos="-2977"/>
        </w:tabs>
        <w:spacing w:line="264" w:lineRule="auto"/>
        <w:ind w:firstLine="709"/>
        <w:rPr>
          <w:szCs w:val="28"/>
        </w:rPr>
      </w:pPr>
      <w:r w:rsidRPr="0080237B">
        <w:rPr>
          <w:szCs w:val="28"/>
        </w:rPr>
        <w:t>6.14. 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 xml:space="preserve">6.15. В организации каждый час работы в ночное время (в период с 22 часов до 6 часов) оплачивается в повышенном размере, но не ниже 35 процентов часовой ставки (должностного оклада). 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6.16.Вводить различные формы поощрения молодых работников, добившихся высоких показателей в труде и активно участвующих в деятельности образовательной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237B">
        <w:rPr>
          <w:rFonts w:ascii="Times New Roman" w:hAnsi="Times New Roman" w:cs="Times New Roman"/>
          <w:sz w:val="28"/>
          <w:szCs w:val="28"/>
          <w:lang w:eastAsia="ar-SA"/>
        </w:rPr>
        <w:t>6.17. Стороны договорились совершенствовать критерии оценки качества работы руководящих, педагогических и других категорий работников образовательной организации.</w:t>
      </w:r>
    </w:p>
    <w:p w:rsidR="00B326FF" w:rsidRDefault="00B326FF" w:rsidP="00B32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6FF" w:rsidRDefault="00B326FF" w:rsidP="00B32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023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VII</w:t>
      </w:r>
      <w:r w:rsidRPr="008023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 Охрана труда и здоровья.</w:t>
      </w: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Стороны рассматривают охрану труда и здоровья работников в качестве одного из приоритетных направлений деятельности образовательной организации.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>7. Работодатель обязуется: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>7.1. Обеспечить право работников образовательной организации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  реализации   этого   права   заключить   соглашение   по   охране   труда с  определением   </w:t>
      </w:r>
      <w:r w:rsidRPr="0080237B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8023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нем   организационных   и  технических мероприятий по охране и безопасности труда, сроков их выполнения, ответственных должностных лиц. Соглашение по охране труда (Приложение № 3). </w:t>
      </w:r>
    </w:p>
    <w:p w:rsidR="00B326FF" w:rsidRPr="00973254" w:rsidRDefault="00B326FF" w:rsidP="00B326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proofErr w:type="gramStart"/>
      <w:r w:rsidRPr="00973254">
        <w:rPr>
          <w:rFonts w:ascii="Times New Roman" w:hAnsi="Times New Roman"/>
          <w:sz w:val="28"/>
          <w:szCs w:val="28"/>
        </w:rPr>
        <w:t>Выделять средства на выполнение мероприятий по охране труда, в том числе на обучение работников по охране труда, специальную оценку условий труда, проведение предварительных (при поступлении на работу) и периодических медицинских осмотров работников и другие мероприятия из всех источников финансирования в размере не менее 0,2 процента от суммы затрат на предоставление образовательного учреждения государственных (муниципальных) услуг и не менее 0,7 процента</w:t>
      </w:r>
      <w:proofErr w:type="gramEnd"/>
      <w:r w:rsidRPr="00973254">
        <w:rPr>
          <w:rFonts w:ascii="Times New Roman" w:hAnsi="Times New Roman"/>
          <w:sz w:val="28"/>
          <w:szCs w:val="28"/>
        </w:rPr>
        <w:t xml:space="preserve"> от суммы эксплуатационных расходов на содержание образовательного учреждения. </w:t>
      </w:r>
    </w:p>
    <w:p w:rsidR="00B326FF" w:rsidRPr="00973254" w:rsidRDefault="00B326FF" w:rsidP="00B326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proofErr w:type="gramStart"/>
      <w:r w:rsidRPr="00973254">
        <w:rPr>
          <w:rFonts w:ascii="Times New Roman" w:hAnsi="Times New Roman"/>
          <w:sz w:val="28"/>
          <w:szCs w:val="28"/>
        </w:rPr>
        <w:t xml:space="preserve">Использовать в качестве дополнительного источника финансирования мероприятий на охрану труда возможность возврата части страховых взносов (20 процентов или до 30 процентов  в случае наличия в образовательном учреждении работников </w:t>
      </w:r>
      <w:proofErr w:type="spellStart"/>
      <w:r w:rsidRPr="00973254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973254">
        <w:rPr>
          <w:rFonts w:ascii="Times New Roman" w:hAnsi="Times New Roman"/>
          <w:sz w:val="28"/>
          <w:szCs w:val="28"/>
        </w:rPr>
        <w:t xml:space="preserve"> возраста (за пять лет до достижения ими возраста, дающего право на назначение страховой пенсии по старости в соответствии с пенсионным законодательством) в Фонд социального страхования Российской Федерации на предупредительные меры по</w:t>
      </w:r>
      <w:proofErr w:type="gramEnd"/>
      <w:r w:rsidRPr="00973254">
        <w:rPr>
          <w:rFonts w:ascii="Times New Roman" w:hAnsi="Times New Roman"/>
          <w:sz w:val="28"/>
          <w:szCs w:val="28"/>
        </w:rPr>
        <w:t xml:space="preserve"> сокращению производственного травматизма, приобретение спецодежды, </w:t>
      </w:r>
      <w:proofErr w:type="spellStart"/>
      <w:r w:rsidRPr="00973254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973254">
        <w:rPr>
          <w:rFonts w:ascii="Times New Roman" w:hAnsi="Times New Roman"/>
          <w:sz w:val="28"/>
          <w:szCs w:val="28"/>
        </w:rPr>
        <w:t xml:space="preserve"> и других средств индивидуальной защиты, а также санаторно-курортных путевок.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7.4. Создать в соответствии со статьей 217 Трудового кодекса РФ службу охраны труда или ввести должность специалиста по охране труда в организации с количеством работников, превышающих 50 человек.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ab/>
        <w:t>7.5. Обеспечить в организации проведение специальной оценки условий труда в соответствии с нормативными правовыми актами, регулирующие данное мероприятие.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ab/>
        <w:t>В состав комиссии в обязательном порядке включать представителя выборного органа первичной профсоюзной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7.6. Обеспечивать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ников специальной одеждой,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>обувью</w:t>
      </w:r>
      <w:proofErr w:type="spellEnd"/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средствами   индивидуальной  защиты,   а  также   моющими   и   обезвреживающими средствами в </w:t>
      </w:r>
      <w:r w:rsidRPr="0080237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>соответствии с т</w:t>
      </w:r>
      <w:r>
        <w:rPr>
          <w:rFonts w:ascii="Times New Roman" w:hAnsi="Times New Roman" w:cs="Times New Roman"/>
          <w:color w:val="000000"/>
          <w:sz w:val="28"/>
          <w:szCs w:val="28"/>
        </w:rPr>
        <w:t>иповыми нормами (Приложение  № 6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Приобретение,  хранение,  стирка,  сушка, дезинфекция и  ремонт средств индивидуа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защиты, спецодежды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>обуви</w:t>
      </w:r>
      <w:proofErr w:type="spellEnd"/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 средств работодателя.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7.7.Обеспечить прохождение обязательных </w:t>
      </w:r>
      <w:r w:rsidRPr="00973254">
        <w:rPr>
          <w:rFonts w:ascii="Times New Roman" w:hAnsi="Times New Roman" w:cs="Times New Roman"/>
          <w:sz w:val="28"/>
          <w:szCs w:val="28"/>
        </w:rPr>
        <w:t xml:space="preserve">предварительных (при поступлении на работу) и </w:t>
      </w:r>
      <w:r w:rsidRPr="0080237B">
        <w:rPr>
          <w:rFonts w:ascii="Times New Roman" w:hAnsi="Times New Roman" w:cs="Times New Roman"/>
          <w:sz w:val="28"/>
          <w:szCs w:val="28"/>
        </w:rPr>
        <w:t xml:space="preserve">периодических (в течение трудовой деятельности) </w:t>
      </w:r>
      <w:r w:rsidRPr="0080237B">
        <w:rPr>
          <w:rFonts w:ascii="Times New Roman" w:hAnsi="Times New Roman" w:cs="Times New Roman"/>
          <w:sz w:val="28"/>
          <w:szCs w:val="28"/>
        </w:rPr>
        <w:lastRenderedPageBreak/>
        <w:t>медицинских осмотров   работников с сохранением за ними места работы (должности) и средней заработной платы.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7.8.</w:t>
      </w:r>
      <w:r w:rsidRPr="0080237B">
        <w:rPr>
          <w:rFonts w:ascii="Times New Roman" w:hAnsi="Times New Roman" w:cs="Times New Roman"/>
          <w:color w:val="000000"/>
          <w:sz w:val="28"/>
          <w:szCs w:val="28"/>
        </w:rPr>
        <w:t>Разработать и утвердить инструкции по охране труда на каждое рабочее место и видам работ с учетом мнения   выборного органа первичной профсоюзной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7.9. Создать в соответствии со статьей 218 ТК РФ комиссию по охране труда, в которую на паритетной основе входят представитель работодателя и выборного органа первичной профсоюзной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7.10.Оказывать беспрепятственный допуск и содействие членам комиссии по охране труда, уполномоченному по охране труда Профсоюза в проведении </w:t>
      </w:r>
      <w:proofErr w:type="gramStart"/>
      <w:r w:rsidRPr="0080237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охраны труда в образовательной организации, за реализацией прав работников на безопасные условия труда.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7.11.Предоставлять по запросу выборного органа первичной профсоюзной организации информацию и материалы, необходимые для осуществления им своих полномочий.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7.12. Профсоюзная организация: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7.12.1. Осуществляет </w:t>
      </w:r>
      <w:proofErr w:type="gramStart"/>
      <w:r w:rsidRPr="0080237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0237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работодателем здоровых и безопасных условий труда,  выполнением соглашения по охране труда.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7.12.2.Участвует в рассмотрении трудовых споров, заявлений и обращений членов профсоюза, связанных с нарушением законодательства об охране труда.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7.12.3. Координирует деятельность, а также обеспечивает уполномоченного по охране труда Профсоюза, профсоюзный актив нормативно-правовой документацией, оказывает им методическую помощь, ведет учет результатов их деятельности по обследованию состояния охраны труда в образовательной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7.12.4.Принимает участие в разработке и согласовании нормативных правовых актов, содержащих требования охраны труда.</w:t>
      </w:r>
    </w:p>
    <w:p w:rsidR="00B326FF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>7.12.5. Принимает участие в расследовании несчастных случаев, происшедших с работниками образовательной организации.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6FF" w:rsidRPr="0080237B" w:rsidRDefault="00B326FF" w:rsidP="00B326FF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3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326FF" w:rsidRPr="0080237B" w:rsidRDefault="00B326FF" w:rsidP="00B326FF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37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YIII</w:t>
      </w:r>
      <w:r w:rsidRPr="008023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0237B">
        <w:rPr>
          <w:rFonts w:ascii="Times New Roman" w:hAnsi="Times New Roman" w:cs="Times New Roman"/>
          <w:b/>
          <w:sz w:val="28"/>
          <w:szCs w:val="28"/>
        </w:rPr>
        <w:t xml:space="preserve"> Гарантии прав профсоюзной организации и членов Профсоюза.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8.1. Права и гарантии деятельности выборного органа первичной профсоюзной организации определяются Трудовым кодексом РФ, Федеральным законом РФ «О профессиональных союзах, правах и гарантиях их деятельности», законодательством Брянской области и другими законодательными актами, настоящим коллективным договором. 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8.2. Стороны договорились, что работодатель в соответствии с законодательством: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8.2.1. Соблюдает права и гарантии профсоюзной организации, способствует ее деятельности, не допускает ограничения установленных законом прав и гарантий профсоюзной деятельности и не препятствует </w:t>
      </w:r>
      <w:r w:rsidRPr="0080237B">
        <w:rPr>
          <w:rFonts w:ascii="Times New Roman" w:hAnsi="Times New Roman" w:cs="Times New Roman"/>
          <w:sz w:val="28"/>
          <w:szCs w:val="28"/>
        </w:rPr>
        <w:lastRenderedPageBreak/>
        <w:t>созданию и функционированию первичной профсоюзной организации, как законного представителя интересов работников.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8.2.2. </w:t>
      </w:r>
      <w:proofErr w:type="gramStart"/>
      <w:r w:rsidRPr="0080237B">
        <w:rPr>
          <w:rFonts w:ascii="Times New Roman" w:hAnsi="Times New Roman" w:cs="Times New Roman"/>
          <w:sz w:val="28"/>
          <w:szCs w:val="28"/>
        </w:rPr>
        <w:t>Предоставляет профсоюзной организации необходимое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электронной почтой и Интернетом, транспортом.</w:t>
      </w:r>
      <w:proofErr w:type="gramEnd"/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8.2.3. Предоставляет профсоюзной организации по ее запросу информацию, сведения и разъяснения по вопросам условий и охраны труда, заработной платы, жилищно-бытового обслуживания и другим социально-экономическим вопросам.</w:t>
      </w:r>
    </w:p>
    <w:p w:rsidR="00B326FF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8.2.4. Признает работу на выборной должности председателя профсоюзной организации и в составе выборного профсоюзного органа значимой для деятельности образовательной организации и принимает во внимание при поощрении работников.</w:t>
      </w:r>
    </w:p>
    <w:p w:rsidR="00B326FF" w:rsidRPr="00973254" w:rsidRDefault="00B326FF" w:rsidP="00B326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3254">
        <w:rPr>
          <w:rFonts w:ascii="Times New Roman" w:hAnsi="Times New Roman"/>
          <w:sz w:val="28"/>
          <w:szCs w:val="28"/>
        </w:rPr>
        <w:t>Оплата труда председателя первичной профсоюзной организации производиться в размере 10 процентов ставки (должностного оклада).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8.2.5. Обеспечивает при наличии письменных заявлений работников, являющихся членами Профсоюза, а также других работников – не членов Профсоюза, на которых распространяется действие коллективного договора, ежемесячное и бесплатное удержание членских профсоюзных взносов и денежных средств из заработной платы работников.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Перечисление удержанных членских профсоюзных взносов и денежных средств на счет профсоюзной организации производится с расчетного счета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0237B">
        <w:rPr>
          <w:rFonts w:ascii="Times New Roman" w:hAnsi="Times New Roman" w:cs="Times New Roman"/>
          <w:sz w:val="28"/>
          <w:szCs w:val="28"/>
        </w:rPr>
        <w:t xml:space="preserve"> одновременно с выдачей банком средств на заработную плату в порядке, установленном в Брянской областной организации Профсоюза работников народного образования и науки РФ.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8.3. Стороны признают гарантии работников, избранных в состав выборного профсоюзного органа и не освобожденных от основной работы, в том числе:</w:t>
      </w:r>
    </w:p>
    <w:p w:rsidR="00B326FF" w:rsidRPr="0080237B" w:rsidRDefault="00B326FF" w:rsidP="00B32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8.3.1. Работники, входящие в состав выборного профсоюзного органа,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органа первичной профсоюзной организации, членами которого они являются, руководитель (заместители) первичной профсоюзной организации – без предварительного согласия вышестоящего выборного профсоюзного органа.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8.3.2. Увольнение по инициативе работодателя лиц, избранных в состав выборного профсоюзного органа, допускается помимо соблюдения общего порядка увольнения только с предварительного согласия выборного профсоюзного органа, членами которого они являются, а председателя профсоюзной организации и их заместителей – с согласия вышестоящего </w:t>
      </w:r>
      <w:r w:rsidRPr="0080237B">
        <w:rPr>
          <w:rFonts w:ascii="Times New Roman" w:hAnsi="Times New Roman" w:cs="Times New Roman"/>
          <w:sz w:val="28"/>
          <w:szCs w:val="28"/>
        </w:rPr>
        <w:lastRenderedPageBreak/>
        <w:t>выборного профсоюзного органа в случае увольнения их за невиновное поведение.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 xml:space="preserve">8.3.3. </w:t>
      </w:r>
      <w:r w:rsidRPr="0080237B">
        <w:rPr>
          <w:rFonts w:ascii="Times New Roman" w:hAnsi="Times New Roman" w:cs="Times New Roman"/>
          <w:sz w:val="28"/>
          <w:szCs w:val="28"/>
        </w:rPr>
        <w:tab/>
        <w:t>Для проведения соответствующей общественной работы в интересах работников коллектива освобождать от работы с сохранением среднего заработка председателя и заместителей председателя профсоюзной организации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семинаров, совещаний и других мероприятий.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8.3.4.</w:t>
      </w:r>
      <w:r w:rsidRPr="0080237B">
        <w:rPr>
          <w:rFonts w:ascii="Times New Roman" w:hAnsi="Times New Roman" w:cs="Times New Roman"/>
          <w:sz w:val="28"/>
          <w:szCs w:val="28"/>
        </w:rPr>
        <w:tab/>
        <w:t>Представителей выборного профсоюзного органа включать в состав Советов и комиссий образовательной организации по тарификации, аттестации педагогических работников на подтверждение соответствия занимаемой должности, специальной оценки условий труда, охране труда, социальному страхованию, оздоровлению и  др.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8.4.Работодатель   с учетом мнения  профсоюзной организации рассматривает следующие вопросы: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расторжение трудового договора с работниками, являющимися членами профсоюза, по инициативе  работодателя (ст. 82, 374, 376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привлечение к сверхурочным работам (часть третья ст. 99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разделение рабочего времени на части (ст.105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запрещение работы в выходные и нерабочие праздничные дни (ст. 113 ТКРФ);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очередность предоставления отпусков (ст. 123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установление заработной платы (ст. 129, 144, 135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применение систем нормирования труда (ст. 159, 162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массовые увольнения (ст. 180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создание комиссии по охране труда (ст. 218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составление графиков сменности (ст. 103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размеры повышения заработной платы за работу в ночное время (ст. 154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снятие дисциплинарного взыскания до истечения одного года со дня его применения (ст. 193 ТК РФ);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перечня необходимых профессий и специальностей (ст. 196 ТК РФ);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B326FF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7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80237B">
        <w:rPr>
          <w:rFonts w:ascii="Times New Roman" w:hAnsi="Times New Roman" w:cs="Times New Roman"/>
          <w:b/>
          <w:sz w:val="28"/>
          <w:szCs w:val="28"/>
        </w:rPr>
        <w:t>. Обязательства профсоюзной организации.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9. Профсоюзная организация обязуется: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9.1. Представлять и за</w:t>
      </w:r>
      <w:r>
        <w:rPr>
          <w:rFonts w:ascii="Times New Roman" w:hAnsi="Times New Roman" w:cs="Times New Roman"/>
          <w:sz w:val="28"/>
          <w:szCs w:val="28"/>
        </w:rPr>
        <w:t>щищать права и интересы членов П</w:t>
      </w:r>
      <w:r w:rsidRPr="0080237B">
        <w:rPr>
          <w:rFonts w:ascii="Times New Roman" w:hAnsi="Times New Roman" w:cs="Times New Roman"/>
          <w:sz w:val="28"/>
          <w:szCs w:val="28"/>
        </w:rPr>
        <w:t>рофсоюза по социально-трудовым вопросам в соответствии со ст.11 Федерального закона «О профессиональных союзах, правах и гарантиях их деятельности» и Трудового кодекса Российской Федерации.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 xml:space="preserve">9.2. Осуществлять </w:t>
      </w:r>
      <w:proofErr w:type="gramStart"/>
      <w:r w:rsidRPr="00802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37B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326FF" w:rsidRPr="0080237B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9.3. Оказыв</w:t>
      </w:r>
      <w:r>
        <w:rPr>
          <w:rFonts w:ascii="Times New Roman" w:hAnsi="Times New Roman" w:cs="Times New Roman"/>
          <w:sz w:val="28"/>
          <w:szCs w:val="28"/>
        </w:rPr>
        <w:t>ать материальную помощь членам П</w:t>
      </w:r>
      <w:r w:rsidRPr="0080237B">
        <w:rPr>
          <w:rFonts w:ascii="Times New Roman" w:hAnsi="Times New Roman" w:cs="Times New Roman"/>
          <w:sz w:val="28"/>
          <w:szCs w:val="28"/>
        </w:rPr>
        <w:t>рофсоюза.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9.4.Осуществлять культурно-массовую и физкультурно-оздоровительную работу в образовательной организации.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9.5. Организовывать обучение профсоюзного актива и персональные консультации по вопросам трудового законодательства, оплате труд</w:t>
      </w:r>
      <w:r>
        <w:rPr>
          <w:rFonts w:ascii="Times New Roman" w:hAnsi="Times New Roman" w:cs="Times New Roman"/>
          <w:sz w:val="28"/>
          <w:szCs w:val="28"/>
        </w:rPr>
        <w:t>а и социальных гарантий членов П</w:t>
      </w:r>
      <w:r w:rsidRPr="0080237B">
        <w:rPr>
          <w:rFonts w:ascii="Times New Roman" w:hAnsi="Times New Roman" w:cs="Times New Roman"/>
          <w:sz w:val="28"/>
          <w:szCs w:val="28"/>
        </w:rPr>
        <w:t>рофсоюза.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9.6.</w:t>
      </w:r>
      <w:r>
        <w:rPr>
          <w:rFonts w:ascii="Times New Roman" w:hAnsi="Times New Roman" w:cs="Times New Roman"/>
          <w:sz w:val="28"/>
          <w:szCs w:val="28"/>
        </w:rPr>
        <w:t xml:space="preserve"> Ежегодно информировать членов П</w:t>
      </w:r>
      <w:r w:rsidRPr="0080237B">
        <w:rPr>
          <w:rFonts w:ascii="Times New Roman" w:hAnsi="Times New Roman" w:cs="Times New Roman"/>
          <w:sz w:val="28"/>
          <w:szCs w:val="28"/>
        </w:rPr>
        <w:t>рофсоюза о работе выборного органа первичной профсоюзной организации.</w:t>
      </w:r>
    </w:p>
    <w:p w:rsidR="00B326FF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9.7. Осуществлять систематическое поощрение профсоюзного актива, ведущего эффективную общественную работу.</w:t>
      </w:r>
    </w:p>
    <w:p w:rsidR="00B326FF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37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0237B">
        <w:rPr>
          <w:rFonts w:ascii="Times New Roman" w:hAnsi="Times New Roman" w:cs="Times New Roman"/>
          <w:b/>
          <w:sz w:val="28"/>
          <w:szCs w:val="28"/>
        </w:rPr>
        <w:t>. Контроль за выполнением коллективного договора.</w:t>
      </w:r>
      <w:proofErr w:type="gramEnd"/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10. Стороны договорились: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10.1. Совместно разработать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10.2. Работодатель в течение семи дней со дня подписания коллективного договора направляет его в соответствующий орган по труду для уведомительной регистрации.</w:t>
      </w:r>
    </w:p>
    <w:p w:rsidR="00B326FF" w:rsidRPr="0080237B" w:rsidRDefault="00B326FF" w:rsidP="00B32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ab/>
        <w:t>10.3. Представители сторон несут ответственность за уклонение от участия в коллективных переговорах по заключению коллективного договора, не предоставлении информации, необходимой для ведения коллективных переговоров, нарушение или невыполнение обязательств, предусмотренных коллективным договором, другие противоправные действия (бездействия) в соответствии с действующим законодательством.</w:t>
      </w:r>
    </w:p>
    <w:p w:rsidR="00B326FF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7B">
        <w:rPr>
          <w:rFonts w:ascii="Times New Roman" w:hAnsi="Times New Roman" w:cs="Times New Roman"/>
          <w:sz w:val="28"/>
          <w:szCs w:val="28"/>
        </w:rPr>
        <w:t>10.4. Переговоры по заключению нового коллективного договора будут начаты за три месяца до окончания срока действия данного коллективного договора.</w:t>
      </w:r>
    </w:p>
    <w:p w:rsidR="00B326FF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FF" w:rsidRDefault="00B326FF" w:rsidP="00B32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47" w:rsidRDefault="007F4347"/>
    <w:sectPr w:rsidR="007F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FF"/>
    <w:rsid w:val="00352B6F"/>
    <w:rsid w:val="007F4347"/>
    <w:rsid w:val="00B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6FF"/>
    <w:pPr>
      <w:spacing w:after="0" w:line="240" w:lineRule="auto"/>
    </w:pPr>
    <w:rPr>
      <w:rFonts w:eastAsiaTheme="minorEastAsia"/>
      <w:lang w:eastAsia="ru-RU"/>
    </w:rPr>
  </w:style>
  <w:style w:type="paragraph" w:customStyle="1" w:styleId="BodyText24">
    <w:name w:val="Body Text 24"/>
    <w:basedOn w:val="a"/>
    <w:rsid w:val="00B326F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6FF"/>
    <w:rPr>
      <w:rFonts w:eastAsiaTheme="minorEastAsia"/>
      <w:lang w:eastAsia="ru-RU"/>
    </w:rPr>
  </w:style>
  <w:style w:type="character" w:styleId="a5">
    <w:name w:val="Hyperlink"/>
    <w:uiPriority w:val="99"/>
    <w:unhideWhenUsed/>
    <w:rsid w:val="00B326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6FF"/>
    <w:pPr>
      <w:spacing w:after="0" w:line="240" w:lineRule="auto"/>
    </w:pPr>
    <w:rPr>
      <w:rFonts w:eastAsiaTheme="minorEastAsia"/>
      <w:lang w:eastAsia="ru-RU"/>
    </w:rPr>
  </w:style>
  <w:style w:type="paragraph" w:customStyle="1" w:styleId="BodyText24">
    <w:name w:val="Body Text 24"/>
    <w:basedOn w:val="a"/>
    <w:rsid w:val="00B326F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6FF"/>
    <w:rPr>
      <w:rFonts w:eastAsiaTheme="minorEastAsia"/>
      <w:lang w:eastAsia="ru-RU"/>
    </w:rPr>
  </w:style>
  <w:style w:type="character" w:styleId="a5">
    <w:name w:val="Hyperlink"/>
    <w:uiPriority w:val="99"/>
    <w:unhideWhenUsed/>
    <w:rsid w:val="00B326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2021-03-19T11:32:00Z</dcterms:created>
  <dcterms:modified xsi:type="dcterms:W3CDTF">2021-05-31T08:15:00Z</dcterms:modified>
</cp:coreProperties>
</file>