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67" w:rsidRPr="00BD0B71" w:rsidRDefault="00D46067" w:rsidP="00D46067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D0B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14</w:t>
      </w:r>
      <w:r w:rsidRPr="00BD0B71">
        <w:rPr>
          <w:rFonts w:ascii="Times New Roman" w:hAnsi="Times New Roman"/>
          <w:sz w:val="24"/>
          <w:szCs w:val="24"/>
        </w:rPr>
        <w:t>/1 к протоколу заседания Аттестационной комиссии департамента образования и науки Брянской области от 20.06.2024 № 6-А</w:t>
      </w:r>
    </w:p>
    <w:p w:rsidR="00DB2190" w:rsidRDefault="00DB2190" w:rsidP="00A63662">
      <w:pPr>
        <w:pStyle w:val="a7"/>
        <w:rPr>
          <w:szCs w:val="28"/>
        </w:rPr>
      </w:pPr>
    </w:p>
    <w:p w:rsidR="00460095" w:rsidRDefault="000A18B6" w:rsidP="00A63662">
      <w:pPr>
        <w:pStyle w:val="a7"/>
        <w:rPr>
          <w:szCs w:val="28"/>
        </w:rPr>
      </w:pPr>
      <w:r w:rsidRPr="005C6E70">
        <w:rPr>
          <w:szCs w:val="28"/>
        </w:rPr>
        <w:t xml:space="preserve">Оценка </w:t>
      </w:r>
      <w:r w:rsidR="00975F87" w:rsidRPr="005C6E70">
        <w:rPr>
          <w:rFonts w:eastAsia="TimesNewRoman,Bold"/>
          <w:szCs w:val="28"/>
        </w:rPr>
        <w:t>занятия</w:t>
      </w:r>
      <w:r w:rsidR="00580B55">
        <w:rPr>
          <w:rFonts w:eastAsia="TimesNewRoman,Bold"/>
          <w:szCs w:val="28"/>
        </w:rPr>
        <w:t xml:space="preserve"> по учебной практике</w:t>
      </w:r>
      <w:r w:rsidRPr="005C6E70">
        <w:rPr>
          <w:rFonts w:eastAsia="TimesNewRoman,Bold"/>
          <w:szCs w:val="28"/>
        </w:rPr>
        <w:t xml:space="preserve"> </w:t>
      </w:r>
      <w:r w:rsidR="00A63662" w:rsidRPr="005C6E70">
        <w:rPr>
          <w:szCs w:val="28"/>
        </w:rPr>
        <w:t xml:space="preserve">при аттестации </w:t>
      </w:r>
      <w:r w:rsidR="000D4040">
        <w:rPr>
          <w:szCs w:val="28"/>
        </w:rPr>
        <w:t xml:space="preserve">педагогического работника </w:t>
      </w:r>
      <w:r w:rsidR="00A63662" w:rsidRPr="005C6E70">
        <w:rPr>
          <w:szCs w:val="28"/>
        </w:rPr>
        <w:t xml:space="preserve">на квалификационные категории по должности </w:t>
      </w:r>
    </w:p>
    <w:p w:rsidR="00A63662" w:rsidRPr="005C6E70" w:rsidRDefault="00A63662" w:rsidP="00A63662">
      <w:pPr>
        <w:pStyle w:val="a7"/>
        <w:rPr>
          <w:szCs w:val="28"/>
        </w:rPr>
      </w:pPr>
      <w:r w:rsidRPr="005C6E70">
        <w:rPr>
          <w:szCs w:val="28"/>
        </w:rPr>
        <w:t>«</w:t>
      </w:r>
      <w:r w:rsidR="00580B55">
        <w:rPr>
          <w:szCs w:val="28"/>
        </w:rPr>
        <w:t>мастер производственного обучения</w:t>
      </w:r>
      <w:r w:rsidR="00932354">
        <w:rPr>
          <w:color w:val="FF0000"/>
          <w:szCs w:val="28"/>
        </w:rPr>
        <w:t>*</w:t>
      </w:r>
      <w:r w:rsidRPr="005C6E70">
        <w:rPr>
          <w:szCs w:val="28"/>
        </w:rPr>
        <w:t>»</w:t>
      </w:r>
    </w:p>
    <w:p w:rsidR="000A18B6" w:rsidRPr="004A6275" w:rsidRDefault="000A18B6" w:rsidP="00A63662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sz w:val="16"/>
          <w:szCs w:val="16"/>
        </w:rPr>
      </w:pPr>
    </w:p>
    <w:p w:rsidR="000A18B6" w:rsidRPr="006F1808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ФИО педагогического работника________________________________________________________</w:t>
      </w:r>
    </w:p>
    <w:p w:rsidR="000A18B6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Должность, место работы_______________________________________________________________</w:t>
      </w:r>
    </w:p>
    <w:p w:rsidR="005A4407" w:rsidRPr="006F1808" w:rsidRDefault="005A4407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A18B6" w:rsidRPr="006F1808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Заявленная категория__________________________________</w:t>
      </w:r>
      <w:r w:rsidR="005C6E70" w:rsidRPr="006F1808">
        <w:rPr>
          <w:rFonts w:ascii="Times New Roman" w:hAnsi="Times New Roman" w:cs="Times New Roman"/>
        </w:rPr>
        <w:t>______________________</w:t>
      </w:r>
      <w:r w:rsidRPr="006F1808">
        <w:rPr>
          <w:rFonts w:ascii="Times New Roman" w:hAnsi="Times New Roman" w:cs="Times New Roman"/>
        </w:rPr>
        <w:t>________</w:t>
      </w:r>
      <w:r w:rsidR="00F871B1">
        <w:rPr>
          <w:rFonts w:ascii="Times New Roman" w:hAnsi="Times New Roman" w:cs="Times New Roman"/>
        </w:rPr>
        <w:t>__</w:t>
      </w:r>
    </w:p>
    <w:p w:rsidR="000A18B6" w:rsidRPr="006F1808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Тема занятия</w:t>
      </w:r>
      <w:r w:rsidR="00F871B1">
        <w:rPr>
          <w:rFonts w:ascii="Times New Roman" w:hAnsi="Times New Roman" w:cs="Times New Roman"/>
        </w:rPr>
        <w:t xml:space="preserve"> по </w:t>
      </w:r>
      <w:r w:rsidR="00580B55" w:rsidRPr="006F1808">
        <w:rPr>
          <w:rFonts w:ascii="Times New Roman" w:hAnsi="Times New Roman" w:cs="Times New Roman"/>
        </w:rPr>
        <w:t>учебной практике ________</w:t>
      </w:r>
      <w:r w:rsidRPr="006F1808">
        <w:rPr>
          <w:rFonts w:ascii="Times New Roman" w:hAnsi="Times New Roman" w:cs="Times New Roman"/>
        </w:rPr>
        <w:t>______________________________________________</w:t>
      </w:r>
    </w:p>
    <w:p w:rsidR="00580B55" w:rsidRPr="006F1808" w:rsidRDefault="00580B55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____________________________________________________________________________________</w:t>
      </w:r>
      <w:r w:rsidR="00F871B1">
        <w:rPr>
          <w:rFonts w:ascii="Times New Roman" w:hAnsi="Times New Roman" w:cs="Times New Roman"/>
        </w:rPr>
        <w:t>_</w:t>
      </w:r>
    </w:p>
    <w:p w:rsidR="000A18B6" w:rsidRPr="006F1808" w:rsidRDefault="00580B55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Группа</w:t>
      </w:r>
      <w:r w:rsidR="000A18B6" w:rsidRPr="006F1808">
        <w:rPr>
          <w:rFonts w:ascii="Times New Roman" w:hAnsi="Times New Roman" w:cs="Times New Roman"/>
        </w:rPr>
        <w:t>__________________________________________</w:t>
      </w:r>
      <w:r w:rsidRPr="006F1808">
        <w:rPr>
          <w:rFonts w:ascii="Times New Roman" w:hAnsi="Times New Roman" w:cs="Times New Roman"/>
        </w:rPr>
        <w:t>______________</w:t>
      </w:r>
      <w:r w:rsidR="000A18B6" w:rsidRPr="006F1808">
        <w:rPr>
          <w:rFonts w:ascii="Times New Roman" w:hAnsi="Times New Roman" w:cs="Times New Roman"/>
        </w:rPr>
        <w:t>______________________</w:t>
      </w:r>
    </w:p>
    <w:p w:rsidR="00580B55" w:rsidRPr="006F1808" w:rsidRDefault="00580B55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Курс ________________________________________________________________________________</w:t>
      </w:r>
    </w:p>
    <w:p w:rsidR="00580B55" w:rsidRPr="006F1808" w:rsidRDefault="00580B55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808">
        <w:rPr>
          <w:rFonts w:ascii="Times New Roman" w:hAnsi="Times New Roman" w:cs="Times New Roman"/>
        </w:rPr>
        <w:t>Профессия (специальность) _________________________________________________________</w:t>
      </w:r>
      <w:r w:rsidR="00F871B1">
        <w:rPr>
          <w:rFonts w:ascii="Times New Roman" w:hAnsi="Times New Roman" w:cs="Times New Roman"/>
        </w:rPr>
        <w:t>_</w:t>
      </w:r>
      <w:r w:rsidRPr="006F1808">
        <w:rPr>
          <w:rFonts w:ascii="Times New Roman" w:hAnsi="Times New Roman" w:cs="Times New Roman"/>
        </w:rPr>
        <w:t>__</w:t>
      </w:r>
    </w:p>
    <w:p w:rsidR="000A18B6" w:rsidRPr="006867A1" w:rsidRDefault="000A18B6" w:rsidP="000A18B6">
      <w:pPr>
        <w:spacing w:after="0" w:line="240" w:lineRule="auto"/>
        <w:jc w:val="both"/>
        <w:rPr>
          <w:vertAlign w:val="superscript"/>
        </w:rPr>
      </w:pPr>
    </w:p>
    <w:tbl>
      <w:tblPr>
        <w:tblStyle w:val="a3"/>
        <w:tblW w:w="1027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0"/>
        <w:gridCol w:w="7383"/>
        <w:gridCol w:w="44"/>
        <w:gridCol w:w="982"/>
        <w:gridCol w:w="10"/>
      </w:tblGrid>
      <w:tr w:rsidR="000A18B6" w:rsidRPr="00FD3830" w:rsidTr="004A6275">
        <w:trPr>
          <w:gridAfter w:val="1"/>
          <w:wAfter w:w="10" w:type="dxa"/>
          <w:trHeight w:val="382"/>
        </w:trPr>
        <w:tc>
          <w:tcPr>
            <w:tcW w:w="1860" w:type="dxa"/>
            <w:vAlign w:val="center"/>
          </w:tcPr>
          <w:p w:rsidR="000A18B6" w:rsidRPr="00F871B1" w:rsidRDefault="000A18B6" w:rsidP="00F871B1">
            <w:pPr>
              <w:jc w:val="center"/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Оцениваемые характеристики</w:t>
            </w:r>
          </w:p>
        </w:tc>
        <w:tc>
          <w:tcPr>
            <w:tcW w:w="7383" w:type="dxa"/>
            <w:vAlign w:val="center"/>
          </w:tcPr>
          <w:p w:rsidR="000A18B6" w:rsidRPr="00F871B1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Критерии оценки</w:t>
            </w:r>
            <w:r w:rsidR="00D46067">
              <w:rPr>
                <w:rFonts w:eastAsia="TimesNewRoman,Bold"/>
                <w:b/>
              </w:rPr>
              <w:t>.</w:t>
            </w:r>
          </w:p>
        </w:tc>
        <w:tc>
          <w:tcPr>
            <w:tcW w:w="1026" w:type="dxa"/>
            <w:gridSpan w:val="2"/>
            <w:vAlign w:val="center"/>
          </w:tcPr>
          <w:p w:rsidR="000A18B6" w:rsidRPr="00F871B1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Баллы</w:t>
            </w:r>
          </w:p>
          <w:p w:rsidR="000A18B6" w:rsidRPr="00F871B1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(0, 1, 2)</w:t>
            </w:r>
          </w:p>
        </w:tc>
      </w:tr>
      <w:tr w:rsidR="000A18B6" w:rsidRPr="00FD3830" w:rsidTr="004A6275">
        <w:trPr>
          <w:gridAfter w:val="1"/>
          <w:wAfter w:w="10" w:type="dxa"/>
          <w:trHeight w:val="159"/>
        </w:trPr>
        <w:tc>
          <w:tcPr>
            <w:tcW w:w="1860" w:type="dxa"/>
            <w:vMerge w:val="restart"/>
          </w:tcPr>
          <w:p w:rsidR="000A18B6" w:rsidRPr="00F871B1" w:rsidRDefault="000A18B6" w:rsidP="00F871B1">
            <w:pPr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Компетентность в области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постановки целей и задач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педагогической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деятельности</w:t>
            </w:r>
            <w:r w:rsidR="00D46067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</w:tcPr>
          <w:p w:rsidR="000A18B6" w:rsidRPr="00F871B1" w:rsidRDefault="00580B55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0A18B6" w:rsidRPr="00F871B1">
              <w:rPr>
                <w:rFonts w:eastAsia="TimesNewRoman"/>
              </w:rPr>
              <w:t xml:space="preserve"> </w:t>
            </w:r>
            <w:r w:rsidR="00975F87" w:rsidRPr="00F871B1">
              <w:rPr>
                <w:rFonts w:eastAsia="TimesNewRoman"/>
              </w:rPr>
              <w:t>дифференцирует</w:t>
            </w:r>
            <w:r w:rsidR="000A18B6" w:rsidRPr="00F871B1">
              <w:rPr>
                <w:rFonts w:eastAsia="TimesNewRoman"/>
              </w:rPr>
              <w:t xml:space="preserve"> тему и цель занятия</w:t>
            </w:r>
            <w:r w:rsidRPr="00F871B1">
              <w:t xml:space="preserve"> по учебной практике.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975F87" w:rsidRPr="00FD3830" w:rsidTr="004A6275">
        <w:trPr>
          <w:gridAfter w:val="1"/>
          <w:wAfter w:w="10" w:type="dxa"/>
          <w:trHeight w:val="159"/>
        </w:trPr>
        <w:tc>
          <w:tcPr>
            <w:tcW w:w="1860" w:type="dxa"/>
            <w:vMerge/>
          </w:tcPr>
          <w:p w:rsidR="00975F87" w:rsidRPr="00F871B1" w:rsidRDefault="00975F87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975F87" w:rsidRPr="00F871B1" w:rsidRDefault="00580B55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BB6B29" w:rsidRPr="00F871B1">
              <w:rPr>
                <w:rFonts w:eastAsia="TimesNewRoman"/>
              </w:rPr>
              <w:t xml:space="preserve"> выделяет з</w:t>
            </w:r>
            <w:r w:rsidR="00975F87" w:rsidRPr="00F871B1">
              <w:rPr>
                <w:rFonts w:eastAsia="TimesNewRoman"/>
              </w:rPr>
              <w:t>адачи</w:t>
            </w:r>
            <w:r w:rsidR="00975F87" w:rsidRPr="00F871B1">
              <w:t xml:space="preserve">, </w:t>
            </w:r>
            <w:r w:rsidR="00975F87" w:rsidRPr="00F871B1">
              <w:rPr>
                <w:rFonts w:eastAsia="TimesNewRoman"/>
              </w:rPr>
              <w:t>конкретизиру</w:t>
            </w:r>
            <w:r w:rsidR="00BB6B29" w:rsidRPr="00F871B1">
              <w:rPr>
                <w:rFonts w:eastAsia="TimesNewRoman"/>
              </w:rPr>
              <w:t>ющие</w:t>
            </w:r>
            <w:r w:rsidR="00975F87" w:rsidRPr="00F871B1">
              <w:rPr>
                <w:rFonts w:eastAsia="TimesNewRoman"/>
              </w:rPr>
              <w:t xml:space="preserve"> цель</w:t>
            </w:r>
            <w:r w:rsidR="00975F87" w:rsidRPr="00F871B1">
              <w:t xml:space="preserve">, </w:t>
            </w:r>
            <w:r w:rsidR="00975F87" w:rsidRPr="00F871B1">
              <w:rPr>
                <w:rFonts w:eastAsia="TimesNewRoman"/>
              </w:rPr>
              <w:t>представля</w:t>
            </w:r>
            <w:r w:rsidR="00BB6B29" w:rsidRPr="00F871B1">
              <w:rPr>
                <w:rFonts w:eastAsia="TimesNewRoman"/>
              </w:rPr>
              <w:t>ющие</w:t>
            </w:r>
            <w:r w:rsidR="00975F87" w:rsidRPr="00F871B1">
              <w:rPr>
                <w:rFonts w:eastAsia="TimesNewRoman"/>
              </w:rPr>
              <w:t xml:space="preserve"> собой промежуточный результат</w:t>
            </w:r>
            <w:r w:rsidR="00975F87" w:rsidRPr="00F871B1">
              <w:t xml:space="preserve">, </w:t>
            </w:r>
            <w:r w:rsidR="00975F87" w:rsidRPr="00F871B1">
              <w:rPr>
                <w:rFonts w:eastAsia="TimesNewRoman"/>
              </w:rPr>
              <w:t>способствующ</w:t>
            </w:r>
            <w:r w:rsidR="00BB6B29" w:rsidRPr="00F871B1">
              <w:rPr>
                <w:rFonts w:eastAsia="TimesNewRoman"/>
              </w:rPr>
              <w:t>ие</w:t>
            </w:r>
            <w:r w:rsidR="00975F87" w:rsidRPr="00F871B1">
              <w:rPr>
                <w:rFonts w:eastAsia="TimesNewRoman"/>
              </w:rPr>
              <w:t xml:space="preserve"> достижению основной цели занятия</w:t>
            </w:r>
            <w:r w:rsidRPr="00F871B1">
              <w:t xml:space="preserve"> по учебной практике.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75F87" w:rsidRPr="00F871B1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975F87" w:rsidRPr="00FD3830" w:rsidTr="004A6275">
        <w:trPr>
          <w:gridAfter w:val="1"/>
          <w:wAfter w:w="10" w:type="dxa"/>
          <w:trHeight w:val="159"/>
        </w:trPr>
        <w:tc>
          <w:tcPr>
            <w:tcW w:w="1860" w:type="dxa"/>
            <w:vMerge/>
          </w:tcPr>
          <w:p w:rsidR="00975F87" w:rsidRPr="00F871B1" w:rsidRDefault="00975F87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975F87" w:rsidRPr="00F871B1" w:rsidRDefault="00580B55" w:rsidP="00EF60F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BB6B29" w:rsidRPr="00F871B1">
              <w:rPr>
                <w:rFonts w:eastAsia="TimesNewRoman"/>
              </w:rPr>
              <w:t xml:space="preserve"> использует с</w:t>
            </w:r>
            <w:r w:rsidR="00975F87" w:rsidRPr="00F871B1">
              <w:rPr>
                <w:rFonts w:eastAsia="TimesNewRoman"/>
              </w:rPr>
              <w:t xml:space="preserve">пособы постановки целей и задач </w:t>
            </w:r>
            <w:r w:rsidRPr="00F871B1">
              <w:rPr>
                <w:rFonts w:eastAsia="TimesNewRoman"/>
              </w:rPr>
              <w:t>занятия</w:t>
            </w:r>
            <w:r w:rsidRPr="00F871B1">
              <w:t xml:space="preserve"> по учебной практике</w:t>
            </w:r>
            <w:r w:rsidR="00975F87" w:rsidRPr="00F871B1">
              <w:rPr>
                <w:rFonts w:eastAsia="TimesNewRoman"/>
              </w:rPr>
              <w:t xml:space="preserve">, организации </w:t>
            </w:r>
            <w:r w:rsidR="00EF60F6" w:rsidRPr="00F871B1">
              <w:rPr>
                <w:rFonts w:eastAsia="TimesNewRoman"/>
              </w:rPr>
              <w:t xml:space="preserve">практической </w:t>
            </w:r>
            <w:r w:rsidR="00975F87" w:rsidRPr="00F871B1">
              <w:rPr>
                <w:rFonts w:eastAsia="TimesNewRoman"/>
              </w:rPr>
              <w:t xml:space="preserve"> деятельности обучающихся</w:t>
            </w:r>
            <w:r w:rsidR="00BB6B29" w:rsidRPr="00F871B1">
              <w:rPr>
                <w:rFonts w:eastAsia="TimesNewRoman"/>
              </w:rPr>
              <w:t>,</w:t>
            </w:r>
            <w:r w:rsidR="00C2209F" w:rsidRPr="00F871B1">
              <w:rPr>
                <w:rFonts w:eastAsia="TimesNewRoman"/>
              </w:rPr>
              <w:t xml:space="preserve"> </w:t>
            </w:r>
            <w:r w:rsidR="00975F87" w:rsidRPr="00F871B1">
              <w:rPr>
                <w:rFonts w:eastAsia="TimesNewRoman"/>
              </w:rPr>
              <w:t>соответствую</w:t>
            </w:r>
            <w:r w:rsidR="00BB6B29" w:rsidRPr="00F871B1">
              <w:rPr>
                <w:rFonts w:eastAsia="TimesNewRoman"/>
              </w:rPr>
              <w:t>щие</w:t>
            </w:r>
            <w:r w:rsidR="00975F87" w:rsidRPr="00F871B1">
              <w:rPr>
                <w:rFonts w:eastAsia="TimesNewRoman"/>
              </w:rPr>
              <w:t xml:space="preserve"> принципам системно-деятельностного подхода в обучении</w:t>
            </w:r>
            <w:r w:rsidR="00D46067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75F87" w:rsidRPr="00F871B1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159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EF60F6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 xml:space="preserve">Мастер п/о </w:t>
            </w:r>
            <w:r w:rsidR="00C2209F" w:rsidRPr="00F871B1">
              <w:rPr>
                <w:rFonts w:eastAsia="TimesNewRoman"/>
              </w:rPr>
              <w:t xml:space="preserve">создает </w:t>
            </w:r>
            <w:r w:rsidR="00975F87" w:rsidRPr="00F871B1">
              <w:rPr>
                <w:rFonts w:eastAsia="TimesNewRoman"/>
              </w:rPr>
              <w:t>условия для самостоятельного формулирования обучающимися</w:t>
            </w:r>
            <w:r w:rsidR="000A18B6" w:rsidRPr="00F871B1">
              <w:rPr>
                <w:rFonts w:eastAsia="TimesNewRoman"/>
              </w:rPr>
              <w:t xml:space="preserve"> </w:t>
            </w:r>
            <w:r w:rsidRPr="00F871B1">
              <w:rPr>
                <w:rFonts w:eastAsia="TimesNewRoman"/>
              </w:rPr>
              <w:t xml:space="preserve">цели и задач занятия </w:t>
            </w:r>
            <w:r w:rsidRPr="00F871B1">
              <w:t>по учебной практике</w:t>
            </w:r>
            <w:r w:rsidR="00BB6B29" w:rsidRPr="00F871B1">
              <w:t xml:space="preserve"> и их достижения.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159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EF60F6" w:rsidP="00EF60F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975F87" w:rsidRPr="00F871B1">
              <w:rPr>
                <w:rFonts w:eastAsia="TimesNewRoman"/>
              </w:rPr>
              <w:t xml:space="preserve"> ориентирует обучающихся на достижение личностных, </w:t>
            </w:r>
            <w:r w:rsidRPr="00F871B1">
              <w:rPr>
                <w:rFonts w:eastAsia="TimesNewRoman"/>
              </w:rPr>
              <w:t xml:space="preserve">профессиональных </w:t>
            </w:r>
            <w:r w:rsidR="00975F87" w:rsidRPr="00F871B1">
              <w:rPr>
                <w:rFonts w:eastAsia="TimesNewRoman"/>
              </w:rPr>
              <w:t>результатов</w:t>
            </w:r>
            <w:r w:rsidR="000A18B6" w:rsidRPr="00F871B1"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159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0A18B6" w:rsidP="000A18B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Цели</w:t>
            </w:r>
            <w:r w:rsidRPr="00F871B1">
              <w:t xml:space="preserve">, поставленные </w:t>
            </w:r>
            <w:r w:rsidRPr="00F871B1">
              <w:rPr>
                <w:rFonts w:eastAsia="TimesNewRoman"/>
              </w:rPr>
              <w:t>пер</w:t>
            </w:r>
            <w:r w:rsidR="00EF60F6" w:rsidRPr="00F871B1">
              <w:rPr>
                <w:rFonts w:eastAsia="TimesNewRoman"/>
              </w:rPr>
              <w:t>ед обучающимися</w:t>
            </w:r>
            <w:r w:rsidRPr="00F871B1">
              <w:t xml:space="preserve">, </w:t>
            </w:r>
            <w:r w:rsidRPr="00F871B1">
              <w:rPr>
                <w:rFonts w:eastAsia="TimesNewRoman"/>
              </w:rPr>
              <w:t>содержат критерии</w:t>
            </w:r>
            <w:r w:rsidRPr="00F871B1">
              <w:t xml:space="preserve">, </w:t>
            </w:r>
            <w:r w:rsidRPr="00F871B1">
              <w:rPr>
                <w:rFonts w:eastAsia="TimesNewRoman"/>
              </w:rPr>
              <w:t>поз</w:t>
            </w:r>
            <w:r w:rsidR="00EF60F6" w:rsidRPr="00F871B1">
              <w:rPr>
                <w:rFonts w:eastAsia="TimesNewRoman"/>
              </w:rPr>
              <w:t>воляют им самостоятельно оценивать</w:t>
            </w:r>
            <w:r w:rsidRPr="00F871B1">
              <w:rPr>
                <w:rFonts w:eastAsia="TimesNewRoman"/>
              </w:rPr>
              <w:t xml:space="preserve"> качество полученных результатов.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279"/>
        </w:trPr>
        <w:tc>
          <w:tcPr>
            <w:tcW w:w="9243" w:type="dxa"/>
            <w:gridSpan w:val="2"/>
          </w:tcPr>
          <w:p w:rsidR="000A18B6" w:rsidRPr="00F871B1" w:rsidRDefault="000A18B6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 xml:space="preserve">ИТОГО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451"/>
        </w:trPr>
        <w:tc>
          <w:tcPr>
            <w:tcW w:w="1860" w:type="dxa"/>
            <w:vMerge w:val="restart"/>
          </w:tcPr>
          <w:p w:rsidR="000A18B6" w:rsidRPr="00F871B1" w:rsidRDefault="00A2057C" w:rsidP="00F871B1">
            <w:pPr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Компетентность в области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мотивирования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обучающихся (воспитанников)</w:t>
            </w:r>
            <w:r w:rsidR="00D46067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</w:tcPr>
          <w:p w:rsidR="000A18B6" w:rsidRPr="00F871B1" w:rsidRDefault="00EF60F6" w:rsidP="00EF60F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0A18B6" w:rsidRPr="00F871B1">
              <w:rPr>
                <w:rFonts w:eastAsia="TimesNewRoman"/>
              </w:rPr>
              <w:t xml:space="preserve"> демонстрирует знание приемов и методов, напра</w:t>
            </w:r>
            <w:r w:rsidRPr="00F871B1">
              <w:rPr>
                <w:rFonts w:eastAsia="TimesNewRoman"/>
              </w:rPr>
              <w:t>вленных на формирование профессиональных компетенций</w:t>
            </w:r>
            <w:r w:rsidR="000A18B6" w:rsidRPr="00F871B1">
              <w:rPr>
                <w:rFonts w:eastAsia="TimesNewRoman"/>
              </w:rPr>
              <w:t xml:space="preserve"> обучающихся к</w:t>
            </w:r>
            <w:r w:rsidR="00A2057C" w:rsidRPr="00F871B1">
              <w:rPr>
                <w:rFonts w:eastAsia="TimesNewRoman"/>
              </w:rPr>
              <w:t xml:space="preserve"> </w:t>
            </w:r>
            <w:r w:rsidRPr="00F871B1">
              <w:rPr>
                <w:rFonts w:eastAsia="TimesNewRoman"/>
              </w:rPr>
              <w:t>освоению программы учебной практики.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451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EF60F6" w:rsidP="00EF60F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0A18B6" w:rsidRPr="00F871B1">
              <w:rPr>
                <w:rFonts w:eastAsia="TimesNewRoman"/>
              </w:rPr>
              <w:t xml:space="preserve"> использует педагогическое оценивание как метод повышения активности</w:t>
            </w:r>
            <w:r w:rsidRPr="00F871B1">
              <w:rPr>
                <w:rFonts w:eastAsia="TimesNewRoman"/>
              </w:rPr>
              <w:t xml:space="preserve"> практической деятельности</w:t>
            </w:r>
            <w:r w:rsidR="000A18B6" w:rsidRPr="00F871B1">
              <w:rPr>
                <w:rFonts w:eastAsia="TimesNewRoman"/>
              </w:rPr>
              <w:t xml:space="preserve"> и мотив</w:t>
            </w:r>
            <w:r w:rsidRPr="00F871B1">
              <w:rPr>
                <w:rFonts w:eastAsia="TimesNewRoman"/>
              </w:rPr>
              <w:t>ации обучающихся к освоению профессии (специальности)</w:t>
            </w:r>
            <w:r w:rsidR="000A18B6"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451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EF60F6" w:rsidP="00EF60F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0A18B6" w:rsidRPr="00F871B1">
              <w:rPr>
                <w:rFonts w:eastAsia="TimesNewRoman"/>
              </w:rPr>
              <w:t xml:space="preserve"> </w:t>
            </w:r>
            <w:r w:rsidR="00F73778" w:rsidRPr="00F871B1">
              <w:rPr>
                <w:rFonts w:eastAsia="TimesNewRoman"/>
              </w:rPr>
              <w:t xml:space="preserve">организует рефлексивную деятельность обучающихся </w:t>
            </w:r>
            <w:r w:rsidRPr="00F871B1">
              <w:rPr>
                <w:rFonts w:eastAsia="TimesNewRoman"/>
              </w:rPr>
              <w:t>на занятиях по учебной практике.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70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EF60F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0A18B6" w:rsidRPr="00F871B1">
              <w:rPr>
                <w:rFonts w:eastAsia="TimesNewRoman"/>
              </w:rPr>
              <w:t xml:space="preserve"> </w:t>
            </w:r>
            <w:r w:rsidR="00F73778" w:rsidRPr="00F871B1">
              <w:rPr>
                <w:rFonts w:eastAsia="TimesNewRoman"/>
              </w:rPr>
              <w:t>владеет приемами создания ситуации успеха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688"/>
        </w:trPr>
        <w:tc>
          <w:tcPr>
            <w:tcW w:w="1860" w:type="dxa"/>
            <w:vMerge/>
          </w:tcPr>
          <w:p w:rsidR="000A18B6" w:rsidRPr="00F871B1" w:rsidRDefault="000A18B6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0A18B6" w:rsidRPr="00F871B1" w:rsidRDefault="00EF60F6" w:rsidP="00EF60F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,Bold"/>
              </w:rPr>
            </w:pPr>
            <w:r w:rsidRPr="00F871B1">
              <w:rPr>
                <w:rFonts w:eastAsia="TimesNewRoman"/>
              </w:rPr>
              <w:t>Мастер п/о</w:t>
            </w:r>
            <w:r w:rsidR="00C2209F" w:rsidRPr="00F871B1">
              <w:rPr>
                <w:rFonts w:eastAsia="TimesNewRoman"/>
              </w:rPr>
              <w:t xml:space="preserve"> владеет большим спектром</w:t>
            </w:r>
            <w:r w:rsidRPr="00F871B1">
              <w:rPr>
                <w:rFonts w:eastAsia="TimesNewRoman"/>
              </w:rPr>
              <w:t xml:space="preserve"> </w:t>
            </w:r>
            <w:r w:rsidR="00A2057C" w:rsidRPr="00F871B1">
              <w:rPr>
                <w:rFonts w:eastAsia="TimesNewRoman"/>
              </w:rPr>
              <w:t xml:space="preserve">дидактических </w:t>
            </w:r>
            <w:r w:rsidR="000A18B6" w:rsidRPr="00F871B1">
              <w:rPr>
                <w:rFonts w:eastAsia="TimesNewRoman"/>
              </w:rPr>
              <w:t xml:space="preserve">материалов и заданий, способных вызвать интерес обучающихся к различным темам </w:t>
            </w:r>
            <w:r w:rsidRPr="00F871B1">
              <w:rPr>
                <w:rFonts w:eastAsia="TimesNewRoman"/>
              </w:rPr>
              <w:t>при освоении профессии (специальности).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4A6275">
        <w:trPr>
          <w:gridAfter w:val="1"/>
          <w:wAfter w:w="10" w:type="dxa"/>
          <w:trHeight w:val="279"/>
        </w:trPr>
        <w:tc>
          <w:tcPr>
            <w:tcW w:w="9243" w:type="dxa"/>
            <w:gridSpan w:val="2"/>
          </w:tcPr>
          <w:p w:rsidR="000A18B6" w:rsidRPr="00F871B1" w:rsidRDefault="000A18B6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 xml:space="preserve">ИТОГО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18B6" w:rsidRPr="00F871B1" w:rsidRDefault="000A18B6" w:rsidP="007F1603">
            <w:pPr>
              <w:rPr>
                <w:rFonts w:eastAsia="TimesNewRoman"/>
              </w:rPr>
            </w:pPr>
          </w:p>
        </w:tc>
      </w:tr>
      <w:tr w:rsidR="00A22EFA" w:rsidRPr="00FD3830" w:rsidTr="004A6275">
        <w:trPr>
          <w:gridAfter w:val="1"/>
          <w:wAfter w:w="10" w:type="dxa"/>
          <w:trHeight w:val="271"/>
        </w:trPr>
        <w:tc>
          <w:tcPr>
            <w:tcW w:w="1860" w:type="dxa"/>
            <w:vMerge w:val="restart"/>
          </w:tcPr>
          <w:p w:rsidR="00A22EFA" w:rsidRPr="00F871B1" w:rsidRDefault="00A22EFA" w:rsidP="00F871B1">
            <w:pPr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Компетентность в области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информационной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основы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педагогической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деятельности</w:t>
            </w:r>
            <w:r w:rsidR="00D46067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A22EFA" w:rsidRPr="00F871B1" w:rsidRDefault="00A22EFA" w:rsidP="007F1603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1. Мастер п/о демонстрирует знания и грамотное выполнение рабочих приёмов в рамках  профессии (специальности).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2EFA" w:rsidRPr="00F871B1" w:rsidRDefault="00A22EFA" w:rsidP="007F1603">
            <w:pPr>
              <w:rPr>
                <w:rFonts w:eastAsia="TimesNewRoman"/>
              </w:rPr>
            </w:pPr>
          </w:p>
        </w:tc>
      </w:tr>
      <w:tr w:rsidR="00A22EFA" w:rsidRPr="00FD3830" w:rsidTr="004A6275">
        <w:trPr>
          <w:gridAfter w:val="1"/>
          <w:wAfter w:w="10" w:type="dxa"/>
          <w:trHeight w:val="361"/>
        </w:trPr>
        <w:tc>
          <w:tcPr>
            <w:tcW w:w="1860" w:type="dxa"/>
            <w:vMerge/>
          </w:tcPr>
          <w:p w:rsidR="00A22EFA" w:rsidRPr="00F871B1" w:rsidRDefault="00A22EFA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A22EFA" w:rsidRPr="00F871B1" w:rsidRDefault="00A22EFA" w:rsidP="00EF60F6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2. Мастер п/о раскрывает связь новой темы с предыдущими и будущими темами по учебной практике, междисциплинарному курсу.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2EFA" w:rsidRPr="00F871B1" w:rsidRDefault="00A22EFA" w:rsidP="007F1603">
            <w:pPr>
              <w:rPr>
                <w:rFonts w:eastAsia="TimesNewRoman"/>
              </w:rPr>
            </w:pPr>
          </w:p>
        </w:tc>
      </w:tr>
      <w:tr w:rsidR="00A22EFA" w:rsidRPr="00FD3830" w:rsidTr="004A6275">
        <w:trPr>
          <w:gridAfter w:val="1"/>
          <w:wAfter w:w="10" w:type="dxa"/>
          <w:trHeight w:val="697"/>
        </w:trPr>
        <w:tc>
          <w:tcPr>
            <w:tcW w:w="1860" w:type="dxa"/>
            <w:vMerge/>
          </w:tcPr>
          <w:p w:rsidR="00A22EFA" w:rsidRPr="00F871B1" w:rsidRDefault="00A22EFA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A22EFA" w:rsidRPr="00F871B1" w:rsidRDefault="00A22EFA" w:rsidP="00A22EFA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3. Мастер п/о видит и раскрывает связь своей предметной области (учебной практики) с другими предметными областями (междисциплинарными курсами, учебными дисциплинами общепрофессионального цикла).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2EFA" w:rsidRPr="00F871B1" w:rsidRDefault="00A22EFA" w:rsidP="007F1603">
            <w:pPr>
              <w:rPr>
                <w:rFonts w:eastAsia="TimesNewRoman"/>
              </w:rPr>
            </w:pPr>
          </w:p>
        </w:tc>
      </w:tr>
      <w:tr w:rsidR="00A22EFA" w:rsidRPr="00FD3830" w:rsidTr="004A6275">
        <w:trPr>
          <w:gridAfter w:val="1"/>
          <w:wAfter w:w="10" w:type="dxa"/>
          <w:trHeight w:val="478"/>
        </w:trPr>
        <w:tc>
          <w:tcPr>
            <w:tcW w:w="1860" w:type="dxa"/>
            <w:vMerge/>
          </w:tcPr>
          <w:p w:rsidR="00A22EFA" w:rsidRPr="00F871B1" w:rsidRDefault="00A22EFA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A22EFA" w:rsidRPr="00F871B1" w:rsidRDefault="00A22EFA" w:rsidP="00F4502E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4. Мастер п/о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2EFA" w:rsidRPr="00F871B1" w:rsidRDefault="00A22EFA" w:rsidP="007F1603">
            <w:pPr>
              <w:rPr>
                <w:rFonts w:eastAsia="TimesNewRoman"/>
              </w:rPr>
            </w:pPr>
          </w:p>
        </w:tc>
      </w:tr>
      <w:tr w:rsidR="009A6095" w:rsidRPr="00FD3830" w:rsidTr="004A6275">
        <w:trPr>
          <w:gridAfter w:val="1"/>
          <w:wAfter w:w="10" w:type="dxa"/>
          <w:trHeight w:val="493"/>
        </w:trPr>
        <w:tc>
          <w:tcPr>
            <w:tcW w:w="1860" w:type="dxa"/>
            <w:vMerge/>
          </w:tcPr>
          <w:p w:rsidR="009A6095" w:rsidRPr="00F871B1" w:rsidRDefault="009A6095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</w:tcBorders>
          </w:tcPr>
          <w:p w:rsidR="009A6095" w:rsidRPr="00F871B1" w:rsidRDefault="009A6095" w:rsidP="00C2209F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5. Мастер п/о обоснованно использует на занятиях современные информационно- коммуникативные технологии.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6095" w:rsidRPr="00F871B1" w:rsidRDefault="009A6095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279"/>
        </w:trPr>
        <w:tc>
          <w:tcPr>
            <w:tcW w:w="9243" w:type="dxa"/>
            <w:gridSpan w:val="2"/>
          </w:tcPr>
          <w:p w:rsidR="00F73778" w:rsidRPr="00F871B1" w:rsidRDefault="00F73778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lastRenderedPageBreak/>
              <w:t>ИТОГО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1160"/>
        </w:trPr>
        <w:tc>
          <w:tcPr>
            <w:tcW w:w="1860" w:type="dxa"/>
            <w:vMerge w:val="restart"/>
          </w:tcPr>
          <w:p w:rsidR="00F73778" w:rsidRPr="00F871B1" w:rsidRDefault="00F73778" w:rsidP="00F871B1">
            <w:pPr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Компетентность в области разработки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программ 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принятия</w:t>
            </w:r>
            <w:r w:rsidR="00F871B1" w:rsidRPr="00F871B1">
              <w:rPr>
                <w:rFonts w:eastAsia="TimesNewRoman,Bold"/>
                <w:b/>
              </w:rPr>
              <w:t xml:space="preserve"> П</w:t>
            </w:r>
            <w:r w:rsidRPr="00F871B1">
              <w:rPr>
                <w:rFonts w:eastAsia="TimesNewRoman,Bold"/>
                <w:b/>
              </w:rPr>
              <w:t>едагогических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решений</w:t>
            </w:r>
            <w:r w:rsidR="00D46067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</w:tcPr>
          <w:p w:rsidR="00F73778" w:rsidRPr="00F871B1" w:rsidRDefault="00A22EFA" w:rsidP="00937255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ind w:left="0" w:firstLine="0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 проводит занятия по учебной практике</w:t>
            </w:r>
            <w:r w:rsidR="00F73778" w:rsidRPr="00F871B1">
              <w:rPr>
                <w:rFonts w:eastAsia="TimesNewRoman"/>
              </w:rPr>
              <w:t xml:space="preserve"> с учетом требований основных нормативных документов, определяющих содержание и результаты </w:t>
            </w:r>
            <w:r w:rsidRPr="00F871B1">
              <w:rPr>
                <w:rFonts w:eastAsia="TimesNewRoman"/>
              </w:rPr>
              <w:t>практической деятельности</w:t>
            </w:r>
            <w:r w:rsidR="00F73778" w:rsidRPr="00F871B1">
              <w:rPr>
                <w:rFonts w:eastAsia="TimesNewRoman"/>
              </w:rPr>
              <w:t xml:space="preserve">: </w:t>
            </w:r>
            <w:r w:rsidRPr="00F871B1">
              <w:rPr>
                <w:rFonts w:eastAsia="TimesNewRoman"/>
              </w:rPr>
              <w:t>ФГОС СПО на профессию (специальность)</w:t>
            </w:r>
            <w:r w:rsidR="00F73778" w:rsidRPr="00F871B1">
              <w:rPr>
                <w:rFonts w:eastAsia="TimesNewRoman"/>
              </w:rPr>
              <w:t xml:space="preserve">, конвенция о правах ребенка, </w:t>
            </w:r>
            <w:r w:rsidRPr="00F871B1">
              <w:rPr>
                <w:rFonts w:eastAsia="TimesNewRoman"/>
              </w:rPr>
              <w:t>рабочая</w:t>
            </w:r>
            <w:r w:rsidR="00F73778" w:rsidRPr="00F871B1">
              <w:rPr>
                <w:rFonts w:eastAsia="TimesNewRoman"/>
              </w:rPr>
              <w:t xml:space="preserve"> программа по </w:t>
            </w:r>
            <w:r w:rsidR="00C2209F" w:rsidRPr="00F871B1">
              <w:rPr>
                <w:rFonts w:eastAsia="TimesNewRoman"/>
              </w:rPr>
              <w:t xml:space="preserve"> </w:t>
            </w:r>
            <w:r w:rsidR="00937255" w:rsidRPr="00F871B1">
              <w:rPr>
                <w:rFonts w:eastAsia="TimesNewRoman"/>
              </w:rPr>
              <w:t>учебной практике, УМК</w:t>
            </w:r>
            <w:r w:rsidR="00F73778" w:rsidRPr="00F871B1">
              <w:rPr>
                <w:rFonts w:eastAsia="TimesNewRoman"/>
              </w:rPr>
              <w:t>, методические и дидактические материалы по</w:t>
            </w:r>
            <w:r w:rsidR="00937255" w:rsidRPr="00F871B1">
              <w:rPr>
                <w:rFonts w:eastAsia="TimesNewRoman"/>
              </w:rPr>
              <w:t xml:space="preserve"> учебной практике </w:t>
            </w:r>
            <w:r w:rsidR="00F73778" w:rsidRPr="00F871B1">
              <w:rPr>
                <w:rFonts w:eastAsia="TimesNewRoman"/>
              </w:rPr>
              <w:t>и т.д.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73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F73778" w:rsidRPr="00F871B1" w:rsidRDefault="00937255" w:rsidP="000A18B6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308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F73778" w:rsidRPr="00F871B1" w:rsidRDefault="00937255" w:rsidP="00937255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использует самостоятельно разработанные программные, методические или дидактические материалы по</w:t>
            </w:r>
            <w:r w:rsidRPr="00F871B1">
              <w:rPr>
                <w:rFonts w:eastAsia="TimesNewRoman"/>
              </w:rPr>
              <w:t xml:space="preserve">  учебной практике</w:t>
            </w:r>
            <w:r w:rsidR="00D46067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279"/>
        </w:trPr>
        <w:tc>
          <w:tcPr>
            <w:tcW w:w="9243" w:type="dxa"/>
            <w:gridSpan w:val="2"/>
          </w:tcPr>
          <w:p w:rsidR="00F73778" w:rsidRPr="00F871B1" w:rsidRDefault="00F73778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>ИТОГО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 w:val="restart"/>
          </w:tcPr>
          <w:p w:rsidR="00F73778" w:rsidRPr="00F871B1" w:rsidRDefault="00F73778" w:rsidP="00F871B1">
            <w:pPr>
              <w:rPr>
                <w:rFonts w:eastAsia="TimesNewRoman,Bold"/>
                <w:b/>
              </w:rPr>
            </w:pPr>
            <w:r w:rsidRPr="00F871B1">
              <w:rPr>
                <w:rFonts w:eastAsia="TimesNewRoman,Bold"/>
                <w:b/>
              </w:rPr>
              <w:t>Компетентность в области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организации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учебной</w:t>
            </w:r>
            <w:r w:rsidR="00F871B1" w:rsidRPr="00F871B1">
              <w:rPr>
                <w:rFonts w:eastAsia="TimesNewRoman,Bold"/>
                <w:b/>
              </w:rPr>
              <w:t xml:space="preserve"> </w:t>
            </w:r>
            <w:r w:rsidRPr="00F871B1">
              <w:rPr>
                <w:rFonts w:eastAsia="TimesNewRoman,Bold"/>
                <w:b/>
              </w:rPr>
              <w:t>деятельности</w:t>
            </w:r>
            <w:r w:rsidRPr="00F871B1">
              <w:rPr>
                <w:rFonts w:eastAsia="TimesNewRoman"/>
                <w:b/>
              </w:rPr>
              <w:t>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F73778" w:rsidRPr="00F871B1" w:rsidRDefault="00F73778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 xml:space="preserve">1. </w:t>
            </w:r>
            <w:r w:rsidR="006C07E4" w:rsidRPr="00F871B1">
              <w:rPr>
                <w:rFonts w:eastAsia="TimesNewRoman"/>
              </w:rPr>
              <w:t>Мастер п/о</w:t>
            </w:r>
            <w:r w:rsidRPr="00F871B1">
              <w:rPr>
                <w:rFonts w:eastAsia="TimesNewRoman"/>
              </w:rPr>
              <w:t xml:space="preserve"> </w:t>
            </w:r>
            <w:r w:rsidR="00865238" w:rsidRPr="00F871B1">
              <w:rPr>
                <w:rFonts w:eastAsia="TimesNewRoman"/>
              </w:rPr>
              <w:t xml:space="preserve">эффективно </w:t>
            </w:r>
            <w:r w:rsidR="00BB6B29" w:rsidRPr="00F871B1">
              <w:rPr>
                <w:rFonts w:eastAsia="TimesNewRoman"/>
              </w:rPr>
              <w:t>организует деятельность обучающихся по постановке</w:t>
            </w:r>
            <w:r w:rsidRPr="00F871B1">
              <w:rPr>
                <w:rFonts w:eastAsia="TimesNewRoman"/>
              </w:rPr>
              <w:t xml:space="preserve"> цел</w:t>
            </w:r>
            <w:r w:rsidR="00BB6B29" w:rsidRPr="00F871B1">
              <w:rPr>
                <w:rFonts w:eastAsia="TimesNewRoman"/>
              </w:rPr>
              <w:t>и</w:t>
            </w:r>
            <w:r w:rsidRPr="00F871B1">
              <w:rPr>
                <w:rFonts w:eastAsia="TimesNewRoman"/>
              </w:rPr>
              <w:t xml:space="preserve"> и задач</w:t>
            </w:r>
            <w:r w:rsidR="006C07E4" w:rsidRPr="00F871B1">
              <w:rPr>
                <w:rFonts w:eastAsia="TimesNewRoman"/>
              </w:rPr>
              <w:t xml:space="preserve"> во время вводного и текущего инструктирования, рационально дозирует время на каждый этап занятия по учебной практике.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6C07E4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/>
          </w:tcPr>
          <w:p w:rsidR="006C07E4" w:rsidRPr="00F871B1" w:rsidRDefault="006C07E4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6C07E4" w:rsidRPr="00F871B1" w:rsidRDefault="006C07E4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2. Мастер п/о демонстрирует правильность целей обходов, их планомерность, охват обучающихся, своевременность и эффективность помощи обучающимся при текущем инструктировании.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07E4" w:rsidRPr="00F871B1" w:rsidRDefault="006C07E4" w:rsidP="007F1603">
            <w:pPr>
              <w:rPr>
                <w:rFonts w:eastAsia="TimesNewRoman"/>
              </w:rPr>
            </w:pPr>
          </w:p>
        </w:tc>
      </w:tr>
      <w:tr w:rsidR="00BE5CA1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/>
          </w:tcPr>
          <w:p w:rsidR="00BE5CA1" w:rsidRPr="00F871B1" w:rsidRDefault="00BE5CA1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BE5CA1" w:rsidRPr="00F871B1" w:rsidRDefault="006C07E4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3</w:t>
            </w:r>
            <w:r w:rsidR="00BE5CA1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A2057C" w:rsidRPr="00F871B1">
              <w:rPr>
                <w:rFonts w:eastAsia="TimesNewRoman"/>
              </w:rPr>
              <w:t xml:space="preserve"> использует методы,</w:t>
            </w:r>
            <w:r w:rsidR="00BE5CA1" w:rsidRPr="00F871B1">
              <w:rPr>
                <w:rFonts w:eastAsia="TimesNewRoman"/>
              </w:rPr>
              <w:t xml:space="preserve"> соответству</w:t>
            </w:r>
            <w:r w:rsidR="00A2057C" w:rsidRPr="00F871B1">
              <w:rPr>
                <w:rFonts w:eastAsia="TimesNewRoman"/>
              </w:rPr>
              <w:t>ющие</w:t>
            </w:r>
            <w:r w:rsidR="00BE5CA1" w:rsidRPr="00F871B1">
              <w:rPr>
                <w:rFonts w:eastAsia="TimesNewRoman"/>
              </w:rPr>
              <w:t xml:space="preserve"> поставленным целям и задачам, содержанию </w:t>
            </w:r>
            <w:r w:rsidRPr="00F871B1">
              <w:rPr>
                <w:rFonts w:eastAsia="TimesNewRoman"/>
              </w:rPr>
              <w:t>учебной практики</w:t>
            </w:r>
            <w:r w:rsidR="00BE5CA1" w:rsidRPr="00F871B1">
              <w:rPr>
                <w:rFonts w:eastAsia="TimesNewRoman"/>
              </w:rPr>
              <w:t>, теме занятия, условиям и времени, возрастным особенностям, отведенному на изучение темы.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E5CA1" w:rsidRPr="00F871B1" w:rsidRDefault="00BE5CA1" w:rsidP="007F1603">
            <w:pPr>
              <w:rPr>
                <w:rFonts w:eastAsia="TimesNewRoman"/>
              </w:rPr>
            </w:pPr>
          </w:p>
        </w:tc>
      </w:tr>
      <w:tr w:rsidR="006C07E4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/>
          </w:tcPr>
          <w:p w:rsidR="006C07E4" w:rsidRPr="00F871B1" w:rsidRDefault="006C07E4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6C07E4" w:rsidRPr="00F871B1" w:rsidRDefault="006C07E4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4. Мастер п/о демонстрирует правильность выбора содержания для заключительного инструктирования: методику подведения итогов занятия по учебной практике, методику выдачи домашнего задания, его содержания и целесообразности.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07E4" w:rsidRPr="00F871B1" w:rsidRDefault="006C07E4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F73778" w:rsidRPr="00F871B1" w:rsidRDefault="006C07E4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5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1142B3" w:rsidRPr="00F871B1">
              <w:rPr>
                <w:rFonts w:eastAsia="TimesNewRoman"/>
              </w:rPr>
              <w:t xml:space="preserve"> </w:t>
            </w:r>
            <w:r w:rsidR="00A2057C" w:rsidRPr="00F871B1">
              <w:rPr>
                <w:rFonts w:eastAsia="TimesNewRoman"/>
              </w:rPr>
              <w:t xml:space="preserve">эффективно </w:t>
            </w:r>
            <w:r w:rsidR="00F871B1">
              <w:rPr>
                <w:rFonts w:eastAsia="TimesNewRoman"/>
              </w:rPr>
              <w:t xml:space="preserve">применяет </w:t>
            </w:r>
            <w:r w:rsidR="001142B3" w:rsidRPr="00F871B1">
              <w:rPr>
                <w:rFonts w:eastAsia="TimesNewRoman"/>
              </w:rPr>
              <w:t>мет</w:t>
            </w:r>
            <w:r w:rsidR="00BE5CA1" w:rsidRPr="00F871B1">
              <w:rPr>
                <w:rFonts w:eastAsia="TimesNewRoman"/>
              </w:rPr>
              <w:t xml:space="preserve">оды, приемы, формы организации </w:t>
            </w:r>
            <w:r w:rsidRPr="00F871B1">
              <w:rPr>
                <w:rFonts w:eastAsia="TimesNewRoman"/>
              </w:rPr>
              <w:t>практической</w:t>
            </w:r>
            <w:r w:rsidR="00BE5CA1" w:rsidRPr="00F871B1">
              <w:rPr>
                <w:rFonts w:eastAsia="TimesNewRoman"/>
              </w:rPr>
              <w:t xml:space="preserve"> деятельности с учетом основных</w:t>
            </w:r>
            <w:r w:rsidR="00F73778" w:rsidRPr="00F871B1">
              <w:rPr>
                <w:rFonts w:eastAsia="TimesNewRoman"/>
              </w:rPr>
              <w:t xml:space="preserve"> дидактически</w:t>
            </w:r>
            <w:r w:rsidR="00BE5CA1" w:rsidRPr="00F871B1">
              <w:rPr>
                <w:rFonts w:eastAsia="TimesNewRoman"/>
              </w:rPr>
              <w:t>х</w:t>
            </w:r>
            <w:r w:rsidR="00F73778" w:rsidRPr="00F871B1">
              <w:rPr>
                <w:rFonts w:eastAsia="TimesNewRoman"/>
              </w:rPr>
              <w:t xml:space="preserve"> принцип</w:t>
            </w:r>
            <w:r w:rsidR="00BE5CA1" w:rsidRPr="00F871B1">
              <w:rPr>
                <w:rFonts w:eastAsia="TimesNewRoman"/>
              </w:rPr>
              <w:t>ов</w:t>
            </w:r>
            <w:r w:rsidR="00F73778" w:rsidRPr="00F871B1">
              <w:rPr>
                <w:rFonts w:eastAsia="TimesNewRoman"/>
              </w:rPr>
              <w:t xml:space="preserve">.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F73778" w:rsidRPr="00F871B1" w:rsidRDefault="006C07E4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6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демонстрирует</w:t>
            </w:r>
            <w:r w:rsidRPr="00F871B1">
              <w:rPr>
                <w:rFonts w:eastAsia="TimesNewRoman"/>
              </w:rPr>
              <w:t xml:space="preserve"> на занятии</w:t>
            </w:r>
            <w:r w:rsidR="00F73778" w:rsidRPr="00F871B1">
              <w:rPr>
                <w:rFonts w:eastAsia="TimesNewRoman"/>
              </w:rPr>
              <w:t xml:space="preserve"> </w:t>
            </w:r>
            <w:r w:rsidR="00BE5CA1" w:rsidRPr="00F871B1">
              <w:rPr>
                <w:rFonts w:eastAsia="TimesNewRoman"/>
              </w:rPr>
              <w:t xml:space="preserve">целесообразное применение </w:t>
            </w:r>
            <w:r w:rsidR="00F73778" w:rsidRPr="00F871B1">
              <w:rPr>
                <w:rFonts w:eastAsia="TimesNewRoman"/>
              </w:rPr>
              <w:t>современны</w:t>
            </w:r>
            <w:r w:rsidR="00BE5CA1" w:rsidRPr="00F871B1">
              <w:rPr>
                <w:rFonts w:eastAsia="TimesNewRoman"/>
              </w:rPr>
              <w:t>х</w:t>
            </w:r>
            <w:r w:rsidR="00F73778" w:rsidRPr="00F871B1">
              <w:rPr>
                <w:rFonts w:eastAsia="TimesNewRoman"/>
              </w:rPr>
              <w:t xml:space="preserve"> </w:t>
            </w:r>
            <w:r w:rsidRPr="00F871B1">
              <w:rPr>
                <w:rFonts w:eastAsia="TimesNewRoman"/>
              </w:rPr>
              <w:t>педагогических</w:t>
            </w:r>
            <w:r w:rsidR="00BE5CA1" w:rsidRPr="00F871B1">
              <w:rPr>
                <w:rFonts w:eastAsia="TimesNewRoman"/>
              </w:rPr>
              <w:t xml:space="preserve"> технологий</w:t>
            </w:r>
            <w:r w:rsidR="00F73778"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29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F73778" w:rsidRPr="00F871B1" w:rsidRDefault="006C07E4" w:rsidP="00330D81">
            <w:pPr>
              <w:pBdr>
                <w:top w:val="single" w:sz="4" w:space="1" w:color="auto"/>
              </w:pBd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7</w:t>
            </w:r>
            <w:r w:rsidR="00F73778" w:rsidRPr="00F871B1">
              <w:rPr>
                <w:rFonts w:eastAsia="TimesNewRoman"/>
              </w:rPr>
              <w:t>.</w:t>
            </w:r>
            <w:r w:rsidRPr="00F871B1">
              <w:rPr>
                <w:rFonts w:eastAsia="TimesNewRoman"/>
              </w:rPr>
              <w:t xml:space="preserve"> Мастер п/о реализует на занятии</w:t>
            </w:r>
            <w:r w:rsidR="00BE5CA1" w:rsidRPr="00F871B1">
              <w:rPr>
                <w:rFonts w:eastAsia="TimesNewRoman"/>
              </w:rPr>
              <w:t xml:space="preserve"> принципы дифференцированного подхода в обучении; </w:t>
            </w:r>
            <w:r w:rsidR="00614B12" w:rsidRPr="00F871B1">
              <w:rPr>
                <w:rFonts w:eastAsia="TimesNewRoman"/>
              </w:rPr>
              <w:t xml:space="preserve">демонстрирует </w:t>
            </w:r>
            <w:r w:rsidR="00BE5CA1" w:rsidRPr="00F871B1">
              <w:rPr>
                <w:rFonts w:eastAsia="TimesNewRoman"/>
              </w:rPr>
              <w:t>владение методами работы с</w:t>
            </w:r>
            <w:r w:rsidR="00614B12" w:rsidRPr="00F871B1">
              <w:rPr>
                <w:rFonts w:eastAsia="TimesNewRoman"/>
              </w:rPr>
              <w:t>о</w:t>
            </w:r>
            <w:r w:rsidR="00BE5CA1" w:rsidRPr="00F871B1">
              <w:rPr>
                <w:rFonts w:eastAsia="TimesNewRoman"/>
              </w:rPr>
              <w:t xml:space="preserve"> слабоуспевающими, одаренными</w:t>
            </w:r>
            <w:r w:rsidR="00614B12" w:rsidRPr="00F871B1">
              <w:rPr>
                <w:rFonts w:eastAsia="TimesNewRoman"/>
              </w:rPr>
              <w:t xml:space="preserve"> детьми, детьми с </w:t>
            </w:r>
            <w:r w:rsidR="00330D81" w:rsidRPr="00F871B1">
              <w:rPr>
                <w:rFonts w:eastAsia="TimesNewRoman"/>
              </w:rPr>
              <w:t>ограниченными возможностями здоровья</w:t>
            </w:r>
            <w:r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16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6C07E4" w:rsidP="00EB09DD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8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</w:t>
            </w:r>
            <w:r w:rsidR="00EB09DD" w:rsidRPr="00F871B1">
              <w:rPr>
                <w:rFonts w:eastAsia="TimesNewRoman"/>
              </w:rPr>
              <w:t xml:space="preserve">эффективно </w:t>
            </w:r>
            <w:r w:rsidR="00F73778" w:rsidRPr="00F871B1">
              <w:rPr>
                <w:rFonts w:eastAsia="TimesNewRoman"/>
              </w:rPr>
              <w:t xml:space="preserve"> организ</w:t>
            </w:r>
            <w:r w:rsidR="00EB09DD" w:rsidRPr="00F871B1">
              <w:rPr>
                <w:rFonts w:eastAsia="TimesNewRoman"/>
              </w:rPr>
              <w:t>ует</w:t>
            </w:r>
            <w:r w:rsidR="00F73778" w:rsidRPr="00F871B1">
              <w:rPr>
                <w:rFonts w:eastAsia="TimesNewRoman"/>
              </w:rPr>
              <w:t xml:space="preserve"> индивидуальн</w:t>
            </w:r>
            <w:r w:rsidR="00EB09DD" w:rsidRPr="00F871B1">
              <w:rPr>
                <w:rFonts w:eastAsia="TimesNewRoman"/>
              </w:rPr>
              <w:t>ую</w:t>
            </w:r>
            <w:r w:rsidR="00F73778" w:rsidRPr="00F871B1">
              <w:rPr>
                <w:rFonts w:eastAsia="TimesNewRoman"/>
              </w:rPr>
              <w:t xml:space="preserve"> и совместн</w:t>
            </w:r>
            <w:r w:rsidR="00EB09DD" w:rsidRPr="00F871B1">
              <w:rPr>
                <w:rFonts w:eastAsia="TimesNewRoman"/>
              </w:rPr>
              <w:t>ую</w:t>
            </w:r>
            <w:r w:rsidR="00F73778" w:rsidRPr="00F871B1">
              <w:rPr>
                <w:rFonts w:eastAsia="TimesNewRoman"/>
              </w:rPr>
              <w:t xml:space="preserve"> деятельност</w:t>
            </w:r>
            <w:r w:rsidR="00EB09DD" w:rsidRPr="00F871B1">
              <w:rPr>
                <w:rFonts w:eastAsia="TimesNewRoman"/>
              </w:rPr>
              <w:t>ь</w:t>
            </w:r>
            <w:r w:rsidR="00F73778" w:rsidRPr="00F871B1">
              <w:rPr>
                <w:rFonts w:eastAsia="TimesNewRoman"/>
              </w:rPr>
              <w:t xml:space="preserve"> обучающихся (воспитанников), направленн</w:t>
            </w:r>
            <w:r w:rsidR="00EB09DD" w:rsidRPr="00F871B1">
              <w:rPr>
                <w:rFonts w:eastAsia="TimesNewRoman"/>
              </w:rPr>
              <w:t>ую</w:t>
            </w:r>
            <w:r w:rsidR="00F73778" w:rsidRPr="00F871B1">
              <w:rPr>
                <w:rFonts w:eastAsia="TimesNewRoman"/>
              </w:rPr>
              <w:t xml:space="preserve"> на решение поставленных целей и задач.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39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6C07E4" w:rsidP="00EB09DD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9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демонстрирует</w:t>
            </w:r>
            <w:r w:rsidR="00EB09DD" w:rsidRPr="00F871B1">
              <w:rPr>
                <w:rFonts w:eastAsia="TimesNewRoman"/>
              </w:rPr>
              <w:t xml:space="preserve"> способность устанавливать отношения сотрудничества с </w:t>
            </w:r>
            <w:r w:rsidRPr="00F871B1">
              <w:rPr>
                <w:rFonts w:eastAsia="TimesNewRoman"/>
              </w:rPr>
              <w:t>обучающимися</w:t>
            </w:r>
            <w:r w:rsidR="00EB09DD" w:rsidRPr="00F871B1">
              <w:rPr>
                <w:rFonts w:eastAsia="TimesNewRoman"/>
              </w:rPr>
              <w:t>,</w:t>
            </w:r>
            <w:r w:rsidR="00F73778" w:rsidRPr="00F871B1">
              <w:rPr>
                <w:rFonts w:eastAsia="TimesNewRoman"/>
              </w:rPr>
              <w:t xml:space="preserve"> владение методами и приемами создания рабочей атмосферы на занятии, поддержания дисциплины</w:t>
            </w:r>
            <w:r w:rsidR="00EB09DD" w:rsidRPr="00F871B1">
              <w:rPr>
                <w:rFonts w:eastAsia="TimesNewRoman"/>
              </w:rPr>
              <w:t>, навыки педагогического общения</w:t>
            </w:r>
            <w:r w:rsidR="00D46067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363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6C07E4" w:rsidP="006C07E4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10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использует методы, побуждающие обучающихся самостоятельно </w:t>
            </w:r>
            <w:r w:rsidRPr="00F871B1">
              <w:rPr>
                <w:rFonts w:eastAsia="TimesNewRoman"/>
              </w:rPr>
              <w:t>выполнять рабочие приёмы</w:t>
            </w:r>
            <w:r w:rsidR="00F73778"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371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6C07E4" w:rsidP="00322857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11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 xml:space="preserve">Мастер п/о </w:t>
            </w:r>
            <w:r w:rsidR="00F73778" w:rsidRPr="00F871B1">
              <w:rPr>
                <w:rFonts w:eastAsia="TimesNewRoman"/>
              </w:rPr>
              <w:t xml:space="preserve">демонстрирует умение </w:t>
            </w:r>
            <w:r w:rsidRPr="00F871B1">
              <w:rPr>
                <w:rFonts w:eastAsia="TimesNewRoman"/>
              </w:rPr>
              <w:t>совершенствовать ранее изученные рабочие приёмы в соответствии с новыми технологиями и современным оборудованием</w:t>
            </w:r>
            <w:r w:rsidR="00322857" w:rsidRPr="00F871B1">
              <w:rPr>
                <w:rFonts w:eastAsia="TimesNewRoman"/>
              </w:rPr>
              <w:t xml:space="preserve"> при освоении определенного вида работ</w:t>
            </w:r>
            <w:r w:rsidRPr="00F871B1">
              <w:rPr>
                <w:rFonts w:eastAsia="TimesNewRoman"/>
              </w:rPr>
              <w:t xml:space="preserve">.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663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6C07E4" w:rsidP="00322857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12</w:t>
            </w:r>
            <w:r w:rsidR="00F73778" w:rsidRPr="00F871B1">
              <w:rPr>
                <w:rFonts w:eastAsia="TimesNewRoman"/>
              </w:rPr>
              <w:t xml:space="preserve">. </w:t>
            </w:r>
            <w:r w:rsidRPr="00F871B1">
              <w:rPr>
                <w:rFonts w:eastAsia="TimesNewRoman"/>
              </w:rPr>
              <w:t>Мастер п/о</w:t>
            </w:r>
            <w:r w:rsidR="00F73778" w:rsidRPr="00F871B1">
              <w:rPr>
                <w:rFonts w:eastAsia="TimesNewRoman"/>
              </w:rPr>
              <w:t xml:space="preserve"> демонстрирует умение организовать </w:t>
            </w:r>
            <w:r w:rsidR="00BB6B29" w:rsidRPr="00F871B1">
              <w:rPr>
                <w:rFonts w:eastAsia="TimesNewRoman"/>
              </w:rPr>
              <w:t xml:space="preserve">деятельность </w:t>
            </w:r>
            <w:r w:rsidR="00F73778" w:rsidRPr="00F871B1">
              <w:rPr>
                <w:rFonts w:eastAsia="TimesNewRoman"/>
              </w:rPr>
              <w:t xml:space="preserve">обучающихся </w:t>
            </w:r>
            <w:r w:rsidR="00BB6B29" w:rsidRPr="00F871B1">
              <w:rPr>
                <w:rFonts w:eastAsia="TimesNewRoman"/>
              </w:rPr>
              <w:t>по</w:t>
            </w:r>
            <w:r w:rsidR="00F73778" w:rsidRPr="00F871B1">
              <w:rPr>
                <w:rFonts w:eastAsia="TimesNewRoman"/>
              </w:rPr>
              <w:t xml:space="preserve"> поиск</w:t>
            </w:r>
            <w:r w:rsidR="00BB6B29" w:rsidRPr="00F871B1">
              <w:rPr>
                <w:rFonts w:eastAsia="TimesNewRoman"/>
              </w:rPr>
              <w:t>у</w:t>
            </w:r>
            <w:r w:rsidR="00F73778" w:rsidRPr="00F871B1">
              <w:rPr>
                <w:rFonts w:eastAsia="TimesNewRoman"/>
              </w:rPr>
              <w:t xml:space="preserve"> дополнительной информации, необходимой при решении </w:t>
            </w:r>
            <w:r w:rsidR="00322857" w:rsidRPr="00F871B1">
              <w:rPr>
                <w:rFonts w:eastAsia="TimesNewRoman"/>
              </w:rPr>
              <w:t>профессиональных</w:t>
            </w:r>
            <w:r w:rsidR="00F73778" w:rsidRPr="00F871B1">
              <w:rPr>
                <w:rFonts w:eastAsia="TimesNewRoman"/>
              </w:rPr>
              <w:t xml:space="preserve"> задачи</w:t>
            </w:r>
            <w:r w:rsidR="00322857"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375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6C07E4" w:rsidP="00301EAD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13</w:t>
            </w:r>
            <w:r w:rsidR="00F73778" w:rsidRPr="00F871B1">
              <w:rPr>
                <w:rFonts w:eastAsia="TimesNewRoman"/>
              </w:rPr>
              <w:t xml:space="preserve">. </w:t>
            </w:r>
            <w:r w:rsidR="00322857" w:rsidRPr="00F871B1">
              <w:rPr>
                <w:rFonts w:eastAsia="TimesNewRoman"/>
              </w:rPr>
              <w:t>Мастер п/о</w:t>
            </w:r>
            <w:r w:rsidR="00EB09DD" w:rsidRPr="00F871B1">
              <w:rPr>
                <w:rFonts w:eastAsia="TimesNewRoman"/>
              </w:rPr>
              <w:t xml:space="preserve"> использует разнообразные формы контроля,</w:t>
            </w:r>
            <w:r w:rsidR="00F73778" w:rsidRPr="00F871B1">
              <w:rPr>
                <w:rFonts w:eastAsia="TimesNewRoman"/>
              </w:rPr>
              <w:t xml:space="preserve"> точно </w:t>
            </w:r>
            <w:r w:rsidR="00EB09DD" w:rsidRPr="00F871B1">
              <w:rPr>
                <w:rFonts w:eastAsia="TimesNewRoman"/>
              </w:rPr>
              <w:t>определяет</w:t>
            </w:r>
            <w:r w:rsidR="00F73778" w:rsidRPr="00F871B1">
              <w:rPr>
                <w:rFonts w:eastAsia="TimesNewRoman"/>
              </w:rPr>
              <w:t xml:space="preserve"> критерии</w:t>
            </w:r>
            <w:r w:rsidR="00EB09DD" w:rsidRPr="00F871B1">
              <w:rPr>
                <w:rFonts w:eastAsia="TimesNewRoman"/>
              </w:rPr>
              <w:t xml:space="preserve"> успешности деятельности обу</w:t>
            </w:r>
            <w:r w:rsidR="00322857" w:rsidRPr="00F871B1">
              <w:rPr>
                <w:rFonts w:eastAsia="TimesNewRoman"/>
              </w:rPr>
              <w:t>чающихся на каждом этапе учебного занятия</w:t>
            </w:r>
            <w:r w:rsidR="00EB09DD" w:rsidRPr="00F871B1">
              <w:rPr>
                <w:rFonts w:eastAsia="TimesNewRoman"/>
              </w:rPr>
              <w:t xml:space="preserve"> </w:t>
            </w:r>
            <w:r w:rsidR="00301EAD" w:rsidRPr="00F871B1">
              <w:rPr>
                <w:rFonts w:eastAsia="TimesNewRoman"/>
              </w:rPr>
              <w:t>и в различных видах деятельност</w:t>
            </w:r>
            <w:r w:rsidR="00322857" w:rsidRPr="00F871B1">
              <w:rPr>
                <w:rFonts w:eastAsia="TimesNewRoman"/>
              </w:rPr>
              <w:t>и</w:t>
            </w:r>
            <w:r w:rsidR="00301EAD"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EB09DD" w:rsidRPr="00FD3830" w:rsidTr="004A6275">
        <w:trPr>
          <w:gridAfter w:val="1"/>
          <w:wAfter w:w="10" w:type="dxa"/>
          <w:trHeight w:val="375"/>
        </w:trPr>
        <w:tc>
          <w:tcPr>
            <w:tcW w:w="1860" w:type="dxa"/>
            <w:vMerge/>
          </w:tcPr>
          <w:p w:rsidR="00EB09DD" w:rsidRPr="00F871B1" w:rsidRDefault="00EB09DD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EB09DD" w:rsidRPr="00F871B1" w:rsidRDefault="00EB09DD" w:rsidP="00322857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</w:t>
            </w:r>
            <w:r w:rsidR="006C07E4" w:rsidRPr="00F871B1">
              <w:rPr>
                <w:rFonts w:eastAsia="TimesNewRoman"/>
              </w:rPr>
              <w:t>4</w:t>
            </w:r>
            <w:r w:rsidRPr="00F871B1">
              <w:rPr>
                <w:rFonts w:eastAsia="TimesNewRoman"/>
              </w:rPr>
              <w:t xml:space="preserve">. </w:t>
            </w:r>
            <w:r w:rsidR="00322857" w:rsidRPr="00F871B1">
              <w:rPr>
                <w:rFonts w:eastAsia="TimesNewRoman"/>
              </w:rPr>
              <w:t>Мастер п/о</w:t>
            </w:r>
            <w:r w:rsidRPr="00F871B1">
              <w:rPr>
                <w:rFonts w:eastAsia="TimesNewRoman"/>
              </w:rPr>
              <w:t xml:space="preserve"> планирует работу таким образом, чтобы получать информацию об уровне </w:t>
            </w:r>
            <w:r w:rsidR="00322857" w:rsidRPr="00F871B1">
              <w:rPr>
                <w:rFonts w:eastAsia="TimesNewRoman"/>
              </w:rPr>
              <w:t>приобретения практического опыта</w:t>
            </w:r>
            <w:r w:rsidRPr="00F871B1">
              <w:rPr>
                <w:rFonts w:eastAsia="TimesNewRoman"/>
              </w:rPr>
              <w:t xml:space="preserve"> каждым обучающим</w:t>
            </w:r>
            <w:r w:rsidR="00322857" w:rsidRPr="00F871B1">
              <w:rPr>
                <w:rFonts w:eastAsia="TimesNewRoman"/>
              </w:rPr>
              <w:t>ся во время занятий по учебной практике</w:t>
            </w:r>
            <w:r w:rsidRPr="00F871B1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B09DD" w:rsidRPr="00F871B1" w:rsidRDefault="00EB09DD" w:rsidP="007F1603">
            <w:pPr>
              <w:rPr>
                <w:rFonts w:eastAsia="TimesNewRoman"/>
              </w:rPr>
            </w:pPr>
          </w:p>
        </w:tc>
      </w:tr>
      <w:tr w:rsidR="00F73778" w:rsidRPr="00FD3830" w:rsidTr="004A6275">
        <w:trPr>
          <w:gridAfter w:val="1"/>
          <w:wAfter w:w="10" w:type="dxa"/>
          <w:trHeight w:val="460"/>
        </w:trPr>
        <w:tc>
          <w:tcPr>
            <w:tcW w:w="1860" w:type="dxa"/>
            <w:vMerge/>
          </w:tcPr>
          <w:p w:rsidR="00F73778" w:rsidRPr="00F871B1" w:rsidRDefault="00F73778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F871B1" w:rsidRDefault="00F73778" w:rsidP="00322857">
            <w:pPr>
              <w:spacing w:line="220" w:lineRule="exact"/>
              <w:jc w:val="both"/>
              <w:rPr>
                <w:rFonts w:eastAsia="TimesNewRoman"/>
              </w:rPr>
            </w:pPr>
            <w:r w:rsidRPr="00F871B1">
              <w:rPr>
                <w:rFonts w:eastAsia="TimesNewRoman"/>
              </w:rPr>
              <w:t>1</w:t>
            </w:r>
            <w:r w:rsidR="006C07E4" w:rsidRPr="00F871B1">
              <w:rPr>
                <w:rFonts w:eastAsia="TimesNewRoman"/>
              </w:rPr>
              <w:t>5</w:t>
            </w:r>
            <w:r w:rsidRPr="00F871B1">
              <w:rPr>
                <w:rFonts w:eastAsia="TimesNewRoman"/>
              </w:rPr>
              <w:t xml:space="preserve">. </w:t>
            </w:r>
            <w:r w:rsidR="00322857" w:rsidRPr="00F871B1">
              <w:rPr>
                <w:rFonts w:eastAsia="TimesNewRoman"/>
              </w:rPr>
              <w:t>Мастер п/о</w:t>
            </w:r>
            <w:r w:rsidRPr="00F871B1">
              <w:rPr>
                <w:rFonts w:eastAsia="TimesNewRoman"/>
              </w:rPr>
              <w:t xml:space="preserve"> </w:t>
            </w:r>
            <w:r w:rsidR="00EB09DD" w:rsidRPr="00F871B1">
              <w:rPr>
                <w:rFonts w:eastAsia="TimesNewRoman"/>
              </w:rPr>
              <w:t>умело сочетает</w:t>
            </w:r>
            <w:r w:rsidRPr="00F871B1">
              <w:rPr>
                <w:rFonts w:eastAsia="TimesNewRoman"/>
              </w:rPr>
              <w:t xml:space="preserve"> методы педагогического оценивания</w:t>
            </w:r>
            <w:r w:rsidR="00322857" w:rsidRPr="00F871B1">
              <w:rPr>
                <w:rFonts w:eastAsia="TimesNewRoman"/>
              </w:rPr>
              <w:t xml:space="preserve"> уровня умений и навыков</w:t>
            </w:r>
            <w:r w:rsidRPr="00F871B1">
              <w:rPr>
                <w:rFonts w:eastAsia="TimesNewRoman"/>
              </w:rPr>
              <w:t xml:space="preserve">, </w:t>
            </w:r>
            <w:proofErr w:type="spellStart"/>
            <w:r w:rsidRPr="00F871B1">
              <w:rPr>
                <w:rFonts w:eastAsia="TimesNewRoman"/>
              </w:rPr>
              <w:t>взаимооценки</w:t>
            </w:r>
            <w:proofErr w:type="spellEnd"/>
            <w:r w:rsidRPr="00F871B1">
              <w:rPr>
                <w:rFonts w:eastAsia="TimesNewRoman"/>
              </w:rPr>
              <w:t xml:space="preserve"> и самооценки обучающихся</w:t>
            </w:r>
            <w:r w:rsidR="00322857" w:rsidRPr="00F871B1">
              <w:rPr>
                <w:rFonts w:eastAsia="TimesNewRoman"/>
              </w:rPr>
              <w:t>, качества выполненных ими практических работ, их соответствия требованиям современной технологии</w:t>
            </w:r>
            <w:r w:rsidR="00D46067">
              <w:rPr>
                <w:rFonts w:eastAsia="TimesNew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73778" w:rsidRPr="00F871B1" w:rsidRDefault="00F73778" w:rsidP="007F1603">
            <w:pPr>
              <w:rPr>
                <w:rFonts w:eastAsia="TimesNewRoman"/>
              </w:rPr>
            </w:pPr>
          </w:p>
        </w:tc>
      </w:tr>
      <w:tr w:rsidR="00F871B1" w:rsidRPr="00FD3830" w:rsidTr="004A6275">
        <w:trPr>
          <w:gridAfter w:val="1"/>
          <w:wAfter w:w="10" w:type="dxa"/>
          <w:trHeight w:val="40"/>
        </w:trPr>
        <w:tc>
          <w:tcPr>
            <w:tcW w:w="9243" w:type="dxa"/>
            <w:gridSpan w:val="2"/>
          </w:tcPr>
          <w:p w:rsidR="00F871B1" w:rsidRPr="00F871B1" w:rsidRDefault="00F871B1" w:rsidP="00F871B1">
            <w:pPr>
              <w:spacing w:line="220" w:lineRule="exact"/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>ИТОГО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871B1" w:rsidRPr="00F871B1" w:rsidRDefault="00F871B1" w:rsidP="007F1603">
            <w:pPr>
              <w:rPr>
                <w:rFonts w:eastAsia="TimesNewRoman"/>
              </w:rPr>
            </w:pPr>
          </w:p>
        </w:tc>
      </w:tr>
      <w:tr w:rsidR="000A304D" w:rsidRPr="00FD3830" w:rsidTr="004A6275">
        <w:trPr>
          <w:trHeight w:val="68"/>
        </w:trPr>
        <w:tc>
          <w:tcPr>
            <w:tcW w:w="1860" w:type="dxa"/>
            <w:vMerge w:val="restart"/>
          </w:tcPr>
          <w:p w:rsidR="000A304D" w:rsidRPr="00F871B1" w:rsidRDefault="000A304D" w:rsidP="003A0C8D">
            <w:pPr>
              <w:rPr>
                <w:rFonts w:eastAsia="TimesNewRoman,Bold"/>
                <w:b/>
                <w:bCs/>
              </w:rPr>
            </w:pPr>
            <w:r w:rsidRPr="00F871B1">
              <w:rPr>
                <w:rFonts w:eastAsia="TimesNewRoman,Bold"/>
                <w:b/>
                <w:bCs/>
              </w:rPr>
              <w:t>Компетентность в области воспитания</w:t>
            </w:r>
            <w:r w:rsidR="00D46067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</w:tcBorders>
          </w:tcPr>
          <w:p w:rsidR="000A304D" w:rsidRPr="00F871B1" w:rsidRDefault="000A304D" w:rsidP="000A304D">
            <w:pPr>
              <w:pStyle w:val="a6"/>
              <w:numPr>
                <w:ilvl w:val="0"/>
                <w:numId w:val="4"/>
              </w:numPr>
              <w:tabs>
                <w:tab w:val="left" w:pos="172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F871B1">
              <w:rPr>
                <w:shd w:val="clear" w:color="auto" w:fill="FFFFFF"/>
              </w:rPr>
              <w:t>Педагог формулирует воспитательные цели урока (занятия), способствующие развитию обучающихся и формированию личностных результатов в соответствие с ФГОС</w:t>
            </w:r>
            <w:r w:rsidR="00D46067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04D" w:rsidRPr="00F871B1" w:rsidRDefault="000A304D" w:rsidP="007F1603">
            <w:pPr>
              <w:rPr>
                <w:rFonts w:eastAsia="TimesNewRoman"/>
              </w:rPr>
            </w:pPr>
          </w:p>
        </w:tc>
      </w:tr>
      <w:tr w:rsidR="000A304D" w:rsidRPr="00FD3830" w:rsidTr="004A6275">
        <w:trPr>
          <w:trHeight w:val="64"/>
        </w:trPr>
        <w:tc>
          <w:tcPr>
            <w:tcW w:w="1860" w:type="dxa"/>
            <w:vMerge/>
          </w:tcPr>
          <w:p w:rsidR="000A304D" w:rsidRPr="00F871B1" w:rsidRDefault="000A304D" w:rsidP="007F1603">
            <w:pPr>
              <w:rPr>
                <w:rFonts w:eastAsia="TimesNewRoman,Bold"/>
              </w:rPr>
            </w:pPr>
          </w:p>
        </w:tc>
        <w:tc>
          <w:tcPr>
            <w:tcW w:w="7427" w:type="dxa"/>
            <w:gridSpan w:val="2"/>
          </w:tcPr>
          <w:p w:rsidR="000A304D" w:rsidRPr="00F871B1" w:rsidRDefault="000A304D" w:rsidP="007F1603">
            <w:pPr>
              <w:rPr>
                <w:rFonts w:eastAsia="TimesNewRoman"/>
              </w:rPr>
            </w:pPr>
            <w:r w:rsidRPr="00F871B1">
              <w:rPr>
                <w:shd w:val="clear" w:color="auto" w:fill="FFFFFF"/>
              </w:rPr>
              <w:t>2. Педагог использует современные, в том числе интерактивные, формы и методы воспитания</w:t>
            </w:r>
            <w:r w:rsidR="00D46067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04D" w:rsidRPr="00F871B1" w:rsidRDefault="000A304D" w:rsidP="007F1603">
            <w:pPr>
              <w:rPr>
                <w:rFonts w:eastAsia="TimesNewRoman"/>
              </w:rPr>
            </w:pPr>
          </w:p>
        </w:tc>
      </w:tr>
      <w:tr w:rsidR="000A304D" w:rsidRPr="00FD3830" w:rsidTr="004A6275">
        <w:trPr>
          <w:trHeight w:val="64"/>
        </w:trPr>
        <w:tc>
          <w:tcPr>
            <w:tcW w:w="1860" w:type="dxa"/>
            <w:vMerge/>
          </w:tcPr>
          <w:p w:rsidR="000A304D" w:rsidRPr="00F871B1" w:rsidRDefault="000A304D" w:rsidP="007F1603">
            <w:pPr>
              <w:rPr>
                <w:rFonts w:eastAsia="TimesNewRoman,Bold"/>
              </w:rPr>
            </w:pPr>
          </w:p>
        </w:tc>
        <w:tc>
          <w:tcPr>
            <w:tcW w:w="7427" w:type="dxa"/>
            <w:gridSpan w:val="2"/>
          </w:tcPr>
          <w:p w:rsidR="000A304D" w:rsidRPr="00F871B1" w:rsidRDefault="000A304D" w:rsidP="00D46067">
            <w:pPr>
              <w:jc w:val="both"/>
              <w:rPr>
                <w:rFonts w:eastAsia="TimesNewRoman"/>
              </w:rPr>
            </w:pPr>
            <w:r w:rsidRPr="00F871B1">
              <w:rPr>
                <w:shd w:val="clear" w:color="auto" w:fill="FFFFFF"/>
              </w:rPr>
              <w:t>3.Педагог регулирует поведение обучающихся для обеспечения безопасной образовательной среды</w:t>
            </w:r>
            <w:r w:rsidR="00D46067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04D" w:rsidRPr="00F871B1" w:rsidRDefault="000A304D" w:rsidP="007F1603">
            <w:pPr>
              <w:rPr>
                <w:rFonts w:eastAsia="TimesNewRoman"/>
              </w:rPr>
            </w:pPr>
          </w:p>
        </w:tc>
      </w:tr>
      <w:tr w:rsidR="000A304D" w:rsidRPr="00FD3830" w:rsidTr="004A6275">
        <w:trPr>
          <w:trHeight w:val="64"/>
        </w:trPr>
        <w:tc>
          <w:tcPr>
            <w:tcW w:w="1860" w:type="dxa"/>
            <w:vMerge/>
          </w:tcPr>
          <w:p w:rsidR="000A304D" w:rsidRPr="00F871B1" w:rsidRDefault="000A304D" w:rsidP="007F1603">
            <w:pPr>
              <w:rPr>
                <w:rFonts w:eastAsia="TimesNewRoman,Bold"/>
              </w:rPr>
            </w:pPr>
          </w:p>
        </w:tc>
        <w:tc>
          <w:tcPr>
            <w:tcW w:w="7427" w:type="dxa"/>
            <w:gridSpan w:val="2"/>
          </w:tcPr>
          <w:p w:rsidR="000A304D" w:rsidRPr="00F871B1" w:rsidRDefault="000A304D" w:rsidP="00D46067">
            <w:pPr>
              <w:jc w:val="both"/>
              <w:rPr>
                <w:rFonts w:eastAsia="TimesNewRoman"/>
              </w:rPr>
            </w:pPr>
            <w:r w:rsidRPr="00F871B1">
              <w:rPr>
                <w:shd w:val="clear" w:color="auto" w:fill="FFFFFF"/>
              </w:rPr>
              <w:t>4. Педагог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</w:t>
            </w:r>
            <w:r w:rsidR="00D46067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04D" w:rsidRPr="00F871B1" w:rsidRDefault="000A304D" w:rsidP="007F1603">
            <w:pPr>
              <w:rPr>
                <w:rFonts w:eastAsia="TimesNewRoman"/>
              </w:rPr>
            </w:pPr>
          </w:p>
        </w:tc>
      </w:tr>
      <w:tr w:rsidR="000A304D" w:rsidRPr="00FD3830" w:rsidTr="004A6275">
        <w:trPr>
          <w:trHeight w:val="64"/>
        </w:trPr>
        <w:tc>
          <w:tcPr>
            <w:tcW w:w="1860" w:type="dxa"/>
            <w:vMerge/>
          </w:tcPr>
          <w:p w:rsidR="000A304D" w:rsidRPr="00F871B1" w:rsidRDefault="000A304D" w:rsidP="007F1603">
            <w:pPr>
              <w:rPr>
                <w:rFonts w:eastAsia="TimesNewRoman,Bold"/>
              </w:rPr>
            </w:pPr>
          </w:p>
        </w:tc>
        <w:tc>
          <w:tcPr>
            <w:tcW w:w="7427" w:type="dxa"/>
            <w:gridSpan w:val="2"/>
          </w:tcPr>
          <w:p w:rsidR="000A304D" w:rsidRPr="00F871B1" w:rsidRDefault="000A304D" w:rsidP="007F1603">
            <w:pPr>
              <w:rPr>
                <w:rFonts w:eastAsia="TimesNewRoman"/>
              </w:rPr>
            </w:pPr>
            <w:r w:rsidRPr="00F871B1">
              <w:rPr>
                <w:shd w:val="clear" w:color="auto" w:fill="FFFFFF"/>
              </w:rPr>
              <w:t>5. Педагог анализирует реальное состояние дел в учебной группе, поддерживает в детском коллективе деловую, дружелюбную атмосферу</w:t>
            </w:r>
            <w:r w:rsidR="00D46067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04D" w:rsidRPr="00F871B1" w:rsidRDefault="000A304D" w:rsidP="007F1603">
            <w:pPr>
              <w:rPr>
                <w:rFonts w:eastAsia="TimesNewRoman"/>
              </w:rPr>
            </w:pPr>
          </w:p>
        </w:tc>
      </w:tr>
      <w:tr w:rsidR="000A304D" w:rsidRPr="00FD3830" w:rsidTr="004A6275">
        <w:trPr>
          <w:gridAfter w:val="1"/>
          <w:wAfter w:w="10" w:type="dxa"/>
          <w:trHeight w:val="279"/>
        </w:trPr>
        <w:tc>
          <w:tcPr>
            <w:tcW w:w="9243" w:type="dxa"/>
            <w:gridSpan w:val="2"/>
          </w:tcPr>
          <w:p w:rsidR="000A304D" w:rsidRPr="00F871B1" w:rsidRDefault="000A304D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>ИТОГО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304D" w:rsidRPr="00523E51" w:rsidRDefault="000A304D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304D" w:rsidRPr="00FD3830" w:rsidTr="004A6275">
        <w:trPr>
          <w:gridAfter w:val="1"/>
          <w:wAfter w:w="10" w:type="dxa"/>
          <w:trHeight w:val="215"/>
        </w:trPr>
        <w:tc>
          <w:tcPr>
            <w:tcW w:w="9243" w:type="dxa"/>
            <w:gridSpan w:val="2"/>
          </w:tcPr>
          <w:p w:rsidR="000A304D" w:rsidRPr="00F871B1" w:rsidRDefault="000A304D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 xml:space="preserve">СУММА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304D" w:rsidRPr="00523E51" w:rsidRDefault="000A304D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304D" w:rsidRPr="00FD3830" w:rsidTr="004A6275">
        <w:trPr>
          <w:gridAfter w:val="1"/>
          <w:wAfter w:w="10" w:type="dxa"/>
          <w:trHeight w:val="279"/>
        </w:trPr>
        <w:tc>
          <w:tcPr>
            <w:tcW w:w="9243" w:type="dxa"/>
            <w:gridSpan w:val="2"/>
          </w:tcPr>
          <w:p w:rsidR="000A304D" w:rsidRPr="00F871B1" w:rsidRDefault="000A304D" w:rsidP="007F1603">
            <w:pPr>
              <w:jc w:val="right"/>
              <w:rPr>
                <w:rFonts w:eastAsia="TimesNewRoman"/>
                <w:b/>
              </w:rPr>
            </w:pPr>
            <w:r w:rsidRPr="00F871B1">
              <w:rPr>
                <w:rFonts w:eastAsia="TimesNewRoman"/>
                <w:b/>
              </w:rPr>
              <w:t>Процент от максимального балла оценки урока (занятия)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A304D" w:rsidRPr="00523E51" w:rsidRDefault="000A304D" w:rsidP="007F1603">
            <w:pPr>
              <w:rPr>
                <w:rFonts w:eastAsia="TimesNewRoman"/>
              </w:rPr>
            </w:pPr>
          </w:p>
        </w:tc>
      </w:tr>
      <w:tr w:rsidR="00F871B1" w:rsidRPr="00FD3830" w:rsidTr="004A6275">
        <w:trPr>
          <w:trHeight w:val="279"/>
        </w:trPr>
        <w:tc>
          <w:tcPr>
            <w:tcW w:w="10279" w:type="dxa"/>
            <w:gridSpan w:val="5"/>
          </w:tcPr>
          <w:p w:rsidR="005C7C30" w:rsidRPr="00B91DA0" w:rsidRDefault="005C7C30" w:rsidP="005C7C30">
            <w:pPr>
              <w:jc w:val="center"/>
              <w:rPr>
                <w:rFonts w:eastAsia="TimesNewRoman"/>
                <w:b/>
                <w:color w:val="FF0000"/>
                <w:sz w:val="24"/>
                <w:szCs w:val="24"/>
              </w:rPr>
            </w:pPr>
            <w:r w:rsidRPr="00B91DA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Самоанализ </w:t>
            </w:r>
            <w:r>
              <w:rPr>
                <w:rFonts w:eastAsia="TimesNewRoman"/>
                <w:b/>
                <w:color w:val="FF0000"/>
                <w:sz w:val="24"/>
                <w:szCs w:val="24"/>
              </w:rPr>
              <w:t>занятия</w:t>
            </w:r>
          </w:p>
          <w:p w:rsidR="00F871B1" w:rsidRPr="00523E51" w:rsidRDefault="005C7C30" w:rsidP="005C7C30">
            <w:pPr>
              <w:jc w:val="center"/>
              <w:rPr>
                <w:rFonts w:eastAsia="TimesNewRoman"/>
              </w:rPr>
            </w:pPr>
            <w:r w:rsidRPr="00B91DA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(при дистанционном формате предоставляется на бумажном носителе + </w:t>
            </w:r>
            <w:r w:rsidRPr="00B91DA0">
              <w:rPr>
                <w:b/>
                <w:color w:val="FF0000"/>
                <w:sz w:val="24"/>
                <w:szCs w:val="24"/>
              </w:rPr>
              <w:t>конспект занятия</w:t>
            </w:r>
            <w:r w:rsidRPr="00B91DA0">
              <w:rPr>
                <w:rFonts w:eastAsia="TimesNew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5C7C30" w:rsidRPr="005647A1" w:rsidRDefault="005C7C30" w:rsidP="005C7C3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30" w:rsidRPr="005647A1" w:rsidRDefault="005C7C30" w:rsidP="005C7C3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5C7C30" w:rsidRPr="005647A1" w:rsidRDefault="005C7C30" w:rsidP="005C7C3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5C7C30" w:rsidRPr="005647A1" w:rsidRDefault="005C7C30" w:rsidP="005C7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5C7C30" w:rsidRPr="005647A1" w:rsidRDefault="005C7C30" w:rsidP="005C7C3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5C7C30" w:rsidRPr="005647A1" w:rsidRDefault="005C7C30" w:rsidP="005C7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5C7C30" w:rsidRPr="005647A1" w:rsidRDefault="005C7C30" w:rsidP="005C7C3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5C7C30" w:rsidRPr="005647A1" w:rsidRDefault="005C7C30" w:rsidP="005C7C30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4971FC" w:rsidRDefault="004971FC" w:rsidP="006F1808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5C7C30" w:rsidRPr="00372A31" w:rsidRDefault="005C7C30" w:rsidP="005C7C3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C30" w:rsidRPr="00932354" w:rsidRDefault="00932354" w:rsidP="00932354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*</w:t>
      </w:r>
      <w:r w:rsidR="005C7C30" w:rsidRPr="0093235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мастер производственного обучения </w:t>
      </w:r>
      <w:r w:rsidR="005C7C30" w:rsidRPr="00932354">
        <w:rPr>
          <w:rFonts w:ascii="Times New Roman" w:hAnsi="Times New Roman" w:cs="Times New Roman"/>
          <w:b/>
          <w:color w:val="FF0000"/>
          <w:sz w:val="24"/>
          <w:szCs w:val="24"/>
        </w:rPr>
        <w:t>профессиональн</w:t>
      </w:r>
      <w:r w:rsidR="00D46067">
        <w:rPr>
          <w:rFonts w:ascii="Times New Roman" w:hAnsi="Times New Roman" w:cs="Times New Roman"/>
          <w:b/>
          <w:color w:val="FF0000"/>
          <w:sz w:val="24"/>
          <w:szCs w:val="24"/>
        </w:rPr>
        <w:t>ой</w:t>
      </w:r>
      <w:r w:rsidR="005C7C30" w:rsidRPr="009323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образовательн</w:t>
      </w:r>
      <w:r w:rsidR="00D46067">
        <w:rPr>
          <w:rFonts w:ascii="Times New Roman" w:hAnsi="Times New Roman" w:cs="Times New Roman"/>
          <w:b/>
          <w:color w:val="FF0000"/>
          <w:sz w:val="24"/>
          <w:szCs w:val="24"/>
        </w:rPr>
        <w:t>ой</w:t>
      </w:r>
      <w:r w:rsidR="005C7C30" w:rsidRPr="009323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</w:t>
      </w:r>
      <w:r w:rsidR="00D46067">
        <w:rPr>
          <w:rFonts w:ascii="Times New Roman" w:hAnsi="Times New Roman" w:cs="Times New Roman"/>
          <w:b/>
          <w:color w:val="FF0000"/>
          <w:sz w:val="24"/>
          <w:szCs w:val="24"/>
        </w:rPr>
        <w:t>ации</w:t>
      </w:r>
      <w:bookmarkStart w:id="0" w:name="_GoBack"/>
      <w:bookmarkEnd w:id="0"/>
    </w:p>
    <w:p w:rsidR="005C7C30" w:rsidRPr="00752B38" w:rsidRDefault="005C7C30" w:rsidP="005C7C30">
      <w:pPr>
        <w:spacing w:before="60"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C7C30" w:rsidRPr="00752B38" w:rsidRDefault="005C7C30" w:rsidP="005C7C30">
      <w:pPr>
        <w:ind w:left="142" w:right="-144"/>
        <w:jc w:val="center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752B38">
        <w:rPr>
          <w:rFonts w:ascii="Times New Roman" w:hAnsi="Times New Roman"/>
          <w:b/>
          <w:iCs/>
          <w:color w:val="FF0000"/>
          <w:sz w:val="20"/>
          <w:szCs w:val="20"/>
        </w:rPr>
        <w:t xml:space="preserve">!!! ПЕРЕД ПЕЧАТЬЮ </w:t>
      </w:r>
      <w:proofErr w:type="gramStart"/>
      <w:r w:rsidRPr="00752B38">
        <w:rPr>
          <w:rFonts w:ascii="Times New Roman" w:hAnsi="Times New Roman"/>
          <w:b/>
          <w:iCs/>
          <w:color w:val="FF0000"/>
          <w:sz w:val="20"/>
          <w:szCs w:val="20"/>
        </w:rPr>
        <w:t>ФАЙЛА  -</w:t>
      </w:r>
      <w:proofErr w:type="gramEnd"/>
      <w:r w:rsidRPr="00752B38">
        <w:rPr>
          <w:rFonts w:ascii="Times New Roman" w:hAnsi="Times New Roman"/>
          <w:b/>
          <w:iCs/>
          <w:color w:val="FF0000"/>
          <w:sz w:val="20"/>
          <w:szCs w:val="20"/>
        </w:rPr>
        <w:t xml:space="preserve"> УДАЛИТЬ СТРОЧКИ ВЫДЕЛЕННЫЕ КРАСНЫМ ЦВЕТОМ !!!</w:t>
      </w:r>
    </w:p>
    <w:p w:rsidR="004971FC" w:rsidRPr="005C7C30" w:rsidRDefault="004971FC" w:rsidP="006F1808">
      <w:pPr>
        <w:ind w:left="142" w:right="-14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971FC" w:rsidRPr="00DC323B" w:rsidRDefault="004971FC" w:rsidP="004971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Максимально 78</w:t>
      </w: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баллов</w:t>
      </w:r>
    </w:p>
    <w:p w:rsidR="004971FC" w:rsidRPr="00DC323B" w:rsidRDefault="004971FC" w:rsidP="004971F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23B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p w:rsidR="004971FC" w:rsidRPr="006F1808" w:rsidRDefault="004971FC" w:rsidP="006F1808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sectPr w:rsidR="004971FC" w:rsidRPr="006F1808" w:rsidSect="004A62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A520F"/>
    <w:multiLevelType w:val="hybridMultilevel"/>
    <w:tmpl w:val="867A5798"/>
    <w:lvl w:ilvl="0" w:tplc="17F2F1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3729"/>
    <w:multiLevelType w:val="hybridMultilevel"/>
    <w:tmpl w:val="7E366BDA"/>
    <w:lvl w:ilvl="0" w:tplc="5D5E67E6">
      <w:start w:val="1"/>
      <w:numFmt w:val="decimal"/>
      <w:lvlText w:val="%1.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A18B6"/>
    <w:rsid w:val="000A304D"/>
    <w:rsid w:val="000D4040"/>
    <w:rsid w:val="001142B3"/>
    <w:rsid w:val="00217A4A"/>
    <w:rsid w:val="00290769"/>
    <w:rsid w:val="00301EAD"/>
    <w:rsid w:val="00322857"/>
    <w:rsid w:val="00330D81"/>
    <w:rsid w:val="00377069"/>
    <w:rsid w:val="00460095"/>
    <w:rsid w:val="00480B78"/>
    <w:rsid w:val="004971FC"/>
    <w:rsid w:val="004A6275"/>
    <w:rsid w:val="004E11E4"/>
    <w:rsid w:val="005319AA"/>
    <w:rsid w:val="00580B55"/>
    <w:rsid w:val="005A4407"/>
    <w:rsid w:val="005C6E70"/>
    <w:rsid w:val="005C7C30"/>
    <w:rsid w:val="00614B12"/>
    <w:rsid w:val="00630B04"/>
    <w:rsid w:val="006C07E4"/>
    <w:rsid w:val="006F1808"/>
    <w:rsid w:val="00737AF3"/>
    <w:rsid w:val="00865238"/>
    <w:rsid w:val="00932354"/>
    <w:rsid w:val="00937255"/>
    <w:rsid w:val="00975F87"/>
    <w:rsid w:val="00981521"/>
    <w:rsid w:val="009A6095"/>
    <w:rsid w:val="00A2057C"/>
    <w:rsid w:val="00A22EFA"/>
    <w:rsid w:val="00A5671B"/>
    <w:rsid w:val="00A63662"/>
    <w:rsid w:val="00A926BD"/>
    <w:rsid w:val="00AA347D"/>
    <w:rsid w:val="00AF2BC1"/>
    <w:rsid w:val="00AF52CC"/>
    <w:rsid w:val="00BA61F4"/>
    <w:rsid w:val="00BB6B29"/>
    <w:rsid w:val="00BE5CA1"/>
    <w:rsid w:val="00C2209F"/>
    <w:rsid w:val="00D46067"/>
    <w:rsid w:val="00D91B8B"/>
    <w:rsid w:val="00DB2190"/>
    <w:rsid w:val="00EB09DD"/>
    <w:rsid w:val="00EF60F6"/>
    <w:rsid w:val="00F73778"/>
    <w:rsid w:val="00F871B1"/>
    <w:rsid w:val="00FD1029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687A"/>
  <w15:docId w15:val="{079FA187-289E-4870-B381-40B70633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9DD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A63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6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C6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</dc:creator>
  <cp:lastModifiedBy>Departament</cp:lastModifiedBy>
  <cp:revision>10</cp:revision>
  <cp:lastPrinted>2014-09-09T06:22:00Z</cp:lastPrinted>
  <dcterms:created xsi:type="dcterms:W3CDTF">2023-10-16T12:17:00Z</dcterms:created>
  <dcterms:modified xsi:type="dcterms:W3CDTF">2024-06-18T10:05:00Z</dcterms:modified>
</cp:coreProperties>
</file>